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45" w:rsidRPr="00FA20CC" w:rsidRDefault="007E3A45" w:rsidP="007E3A45">
      <w:pPr>
        <w:spacing w:after="0" w:line="240" w:lineRule="auto"/>
        <w:jc w:val="center"/>
        <w:rPr>
          <w:rFonts w:ascii="Verdana" w:hAnsi="Verdana"/>
          <w:b/>
          <w:sz w:val="28"/>
          <w:szCs w:val="28"/>
          <w:u w:val="single"/>
          <w:lang w:val="en-US"/>
        </w:rPr>
      </w:pPr>
      <w:r w:rsidRPr="007E3A45">
        <w:rPr>
          <w:rFonts w:ascii="Verdana" w:hAnsi="Verdana"/>
          <w:b/>
          <w:sz w:val="28"/>
          <w:szCs w:val="28"/>
          <w:u w:val="single"/>
        </w:rPr>
        <w:t xml:space="preserve">Address Speech by the chief of Police, </w:t>
      </w:r>
    </w:p>
    <w:p w:rsidR="007E3A45" w:rsidRPr="007E3A45" w:rsidRDefault="007E3A45" w:rsidP="007E3A45">
      <w:pPr>
        <w:spacing w:after="0" w:line="240" w:lineRule="auto"/>
        <w:jc w:val="center"/>
        <w:rPr>
          <w:rFonts w:ascii="Verdana" w:hAnsi="Verdana"/>
          <w:b/>
          <w:sz w:val="28"/>
          <w:szCs w:val="28"/>
          <w:u w:val="single"/>
        </w:rPr>
      </w:pPr>
      <w:r w:rsidRPr="007E3A45">
        <w:rPr>
          <w:rFonts w:ascii="Verdana" w:hAnsi="Verdana"/>
          <w:b/>
          <w:sz w:val="28"/>
          <w:szCs w:val="28"/>
          <w:u w:val="single"/>
        </w:rPr>
        <w:t xml:space="preserve">Mr </w:t>
      </w:r>
      <w:proofErr w:type="spellStart"/>
      <w:r w:rsidRPr="007E3A45">
        <w:rPr>
          <w:rFonts w:ascii="Verdana" w:hAnsi="Verdana"/>
          <w:b/>
          <w:sz w:val="28"/>
          <w:szCs w:val="28"/>
          <w:u w:val="single"/>
        </w:rPr>
        <w:t>Zacharia</w:t>
      </w:r>
      <w:proofErr w:type="spellEnd"/>
      <w:r w:rsidRPr="007E3A45">
        <w:rPr>
          <w:rFonts w:ascii="Verdana" w:hAnsi="Verdana"/>
          <w:b/>
          <w:sz w:val="28"/>
          <w:szCs w:val="28"/>
          <w:u w:val="single"/>
        </w:rPr>
        <w:t xml:space="preserve"> </w:t>
      </w:r>
      <w:proofErr w:type="spellStart"/>
      <w:r w:rsidRPr="007E3A45">
        <w:rPr>
          <w:rFonts w:ascii="Verdana" w:hAnsi="Verdana"/>
          <w:b/>
          <w:sz w:val="28"/>
          <w:szCs w:val="28"/>
          <w:u w:val="single"/>
        </w:rPr>
        <w:t>Chrysostomou</w:t>
      </w:r>
      <w:proofErr w:type="spellEnd"/>
    </w:p>
    <w:p w:rsidR="005C413E" w:rsidRPr="007E3A45" w:rsidRDefault="005C413E" w:rsidP="007E3A45">
      <w:pPr>
        <w:spacing w:after="0" w:line="240" w:lineRule="auto"/>
        <w:jc w:val="center"/>
        <w:rPr>
          <w:rFonts w:ascii="Verdana" w:hAnsi="Verdana"/>
          <w:b/>
          <w:sz w:val="28"/>
          <w:szCs w:val="28"/>
          <w:u w:val="single"/>
        </w:rPr>
      </w:pPr>
      <w:r w:rsidRPr="007E3A45">
        <w:rPr>
          <w:rFonts w:ascii="Verdana" w:hAnsi="Verdana"/>
          <w:b/>
          <w:sz w:val="28"/>
          <w:szCs w:val="28"/>
          <w:u w:val="single"/>
        </w:rPr>
        <w:t>BOOK LAUNCH</w:t>
      </w:r>
    </w:p>
    <w:p w:rsidR="007E3A45" w:rsidRPr="00FA20CC" w:rsidRDefault="007E3A45" w:rsidP="007E3A45">
      <w:pPr>
        <w:spacing w:after="0" w:line="240" w:lineRule="auto"/>
        <w:jc w:val="center"/>
        <w:rPr>
          <w:rFonts w:ascii="Verdana" w:hAnsi="Verdana"/>
          <w:b/>
          <w:sz w:val="28"/>
          <w:szCs w:val="28"/>
          <w:u w:val="single"/>
          <w:lang w:val="en-US"/>
        </w:rPr>
      </w:pPr>
      <w:r w:rsidRPr="007E3A45">
        <w:rPr>
          <w:rFonts w:ascii="Verdana" w:hAnsi="Verdana"/>
          <w:b/>
          <w:sz w:val="28"/>
          <w:szCs w:val="28"/>
          <w:u w:val="single"/>
        </w:rPr>
        <w:t>“</w:t>
      </w:r>
      <w:r w:rsidR="005C413E" w:rsidRPr="007E3A45">
        <w:rPr>
          <w:rFonts w:ascii="Verdana" w:hAnsi="Verdana"/>
          <w:b/>
          <w:sz w:val="28"/>
          <w:szCs w:val="28"/>
          <w:u w:val="single"/>
        </w:rPr>
        <w:t xml:space="preserve">The Psychology of Crime, </w:t>
      </w:r>
    </w:p>
    <w:p w:rsidR="007E3A45" w:rsidRPr="007E3A45" w:rsidRDefault="005C413E" w:rsidP="007E3A45">
      <w:pPr>
        <w:spacing w:after="0" w:line="240" w:lineRule="auto"/>
        <w:jc w:val="center"/>
        <w:rPr>
          <w:rFonts w:ascii="Verdana" w:hAnsi="Verdana"/>
          <w:b/>
          <w:sz w:val="28"/>
          <w:szCs w:val="28"/>
          <w:u w:val="single"/>
        </w:rPr>
      </w:pPr>
      <w:r w:rsidRPr="007E3A45">
        <w:rPr>
          <w:rFonts w:ascii="Verdana" w:hAnsi="Verdana"/>
          <w:b/>
          <w:sz w:val="28"/>
          <w:szCs w:val="28"/>
          <w:u w:val="single"/>
        </w:rPr>
        <w:t>Policing</w:t>
      </w:r>
      <w:r w:rsidR="007E3A45" w:rsidRPr="00FA20CC">
        <w:rPr>
          <w:rFonts w:ascii="Verdana" w:hAnsi="Verdana"/>
          <w:b/>
          <w:sz w:val="28"/>
          <w:szCs w:val="28"/>
          <w:u w:val="single"/>
          <w:lang w:val="en-US"/>
        </w:rPr>
        <w:t xml:space="preserve"> </w:t>
      </w:r>
      <w:r w:rsidRPr="007E3A45">
        <w:rPr>
          <w:rFonts w:ascii="Verdana" w:hAnsi="Verdana"/>
          <w:b/>
          <w:sz w:val="28"/>
          <w:szCs w:val="28"/>
          <w:u w:val="single"/>
        </w:rPr>
        <w:t>and</w:t>
      </w:r>
      <w:r w:rsidR="004F2364" w:rsidRPr="007E3A45">
        <w:rPr>
          <w:rFonts w:ascii="Verdana" w:hAnsi="Verdana"/>
          <w:b/>
          <w:sz w:val="28"/>
          <w:szCs w:val="28"/>
          <w:u w:val="single"/>
          <w:lang w:val="en-US"/>
        </w:rPr>
        <w:t xml:space="preserve"> the</w:t>
      </w:r>
      <w:r w:rsidRPr="007E3A45">
        <w:rPr>
          <w:rFonts w:ascii="Verdana" w:hAnsi="Verdana"/>
          <w:b/>
          <w:sz w:val="28"/>
          <w:szCs w:val="28"/>
          <w:u w:val="single"/>
        </w:rPr>
        <w:t xml:space="preserve"> Courts</w:t>
      </w:r>
      <w:r w:rsidR="007E3A45" w:rsidRPr="007E3A45">
        <w:rPr>
          <w:rFonts w:ascii="Verdana" w:hAnsi="Verdana"/>
          <w:b/>
          <w:sz w:val="28"/>
          <w:szCs w:val="28"/>
          <w:u w:val="single"/>
        </w:rPr>
        <w:t xml:space="preserve">” </w:t>
      </w:r>
    </w:p>
    <w:p w:rsidR="007E3A45" w:rsidRPr="007E3A45" w:rsidRDefault="007E3A45" w:rsidP="007E3A45">
      <w:pPr>
        <w:spacing w:after="0" w:line="240" w:lineRule="auto"/>
        <w:jc w:val="center"/>
        <w:rPr>
          <w:rFonts w:ascii="Verdana" w:hAnsi="Verdana"/>
          <w:b/>
          <w:sz w:val="28"/>
          <w:szCs w:val="28"/>
          <w:u w:val="single"/>
        </w:rPr>
      </w:pPr>
      <w:r w:rsidRPr="007E3A45">
        <w:rPr>
          <w:rFonts w:ascii="Verdana" w:hAnsi="Verdana"/>
          <w:b/>
          <w:sz w:val="28"/>
          <w:szCs w:val="28"/>
          <w:u w:val="single"/>
        </w:rPr>
        <w:t xml:space="preserve">Andreas </w:t>
      </w:r>
      <w:proofErr w:type="spellStart"/>
      <w:r w:rsidRPr="007E3A45">
        <w:rPr>
          <w:rFonts w:ascii="Verdana" w:hAnsi="Verdana"/>
          <w:b/>
          <w:sz w:val="28"/>
          <w:szCs w:val="28"/>
          <w:u w:val="single"/>
        </w:rPr>
        <w:t>Kapardis</w:t>
      </w:r>
      <w:proofErr w:type="spellEnd"/>
      <w:r w:rsidRPr="007E3A45">
        <w:rPr>
          <w:rFonts w:ascii="Verdana" w:hAnsi="Verdana"/>
          <w:b/>
          <w:sz w:val="28"/>
          <w:szCs w:val="28"/>
          <w:u w:val="single"/>
        </w:rPr>
        <w:t xml:space="preserve"> &amp; David Farrington</w:t>
      </w:r>
    </w:p>
    <w:p w:rsidR="007E3A45" w:rsidRPr="007E3A45" w:rsidRDefault="007E3A45" w:rsidP="007E3A45">
      <w:pPr>
        <w:spacing w:after="0" w:line="240" w:lineRule="auto"/>
        <w:jc w:val="center"/>
        <w:rPr>
          <w:rFonts w:ascii="Verdana" w:hAnsi="Verdana"/>
          <w:b/>
          <w:sz w:val="28"/>
          <w:szCs w:val="28"/>
          <w:u w:val="single"/>
          <w:lang w:val="en-US"/>
        </w:rPr>
      </w:pPr>
      <w:r w:rsidRPr="007E3A45">
        <w:rPr>
          <w:rFonts w:ascii="Verdana" w:hAnsi="Verdana"/>
          <w:b/>
          <w:sz w:val="28"/>
          <w:szCs w:val="28"/>
          <w:u w:val="single"/>
        </w:rPr>
        <w:t>04 of Apri</w:t>
      </w:r>
      <w:r w:rsidR="005C36DF">
        <w:rPr>
          <w:rFonts w:ascii="Verdana" w:hAnsi="Verdana"/>
          <w:b/>
          <w:sz w:val="28"/>
          <w:szCs w:val="28"/>
          <w:u w:val="single"/>
        </w:rPr>
        <w:t>l 2017, University of Cyprus,</w:t>
      </w:r>
      <w:bookmarkStart w:id="0" w:name="_GoBack"/>
      <w:bookmarkEnd w:id="0"/>
    </w:p>
    <w:p w:rsidR="005E2412" w:rsidRPr="007E3A45" w:rsidRDefault="005E2412" w:rsidP="007E3A45">
      <w:pPr>
        <w:spacing w:after="0" w:line="240" w:lineRule="auto"/>
        <w:rPr>
          <w:rFonts w:ascii="Verdana" w:hAnsi="Verdana"/>
          <w:b/>
          <w:sz w:val="30"/>
          <w:szCs w:val="30"/>
          <w:u w:val="single"/>
        </w:rPr>
      </w:pPr>
    </w:p>
    <w:p w:rsidR="007E3A45" w:rsidRPr="00FA20CC" w:rsidRDefault="007E3A45" w:rsidP="005C413E">
      <w:pPr>
        <w:rPr>
          <w:rFonts w:ascii="Verdana" w:hAnsi="Verdana"/>
          <w:sz w:val="30"/>
          <w:szCs w:val="30"/>
          <w:lang w:val="en-US"/>
        </w:rPr>
      </w:pPr>
    </w:p>
    <w:p w:rsidR="00244ACD" w:rsidRDefault="00244ACD" w:rsidP="00244ACD">
      <w:pPr>
        <w:jc w:val="both"/>
        <w:rPr>
          <w:rFonts w:ascii="Verdana" w:hAnsi="Verdana"/>
          <w:sz w:val="30"/>
          <w:szCs w:val="30"/>
        </w:rPr>
      </w:pPr>
      <w:r>
        <w:rPr>
          <w:rFonts w:ascii="Verdana" w:hAnsi="Verdana"/>
          <w:sz w:val="30"/>
          <w:szCs w:val="30"/>
        </w:rPr>
        <w:t xml:space="preserve">Honourable </w:t>
      </w:r>
      <w:r w:rsidR="00150429">
        <w:rPr>
          <w:rFonts w:ascii="Verdana" w:hAnsi="Verdana"/>
          <w:sz w:val="30"/>
          <w:szCs w:val="30"/>
        </w:rPr>
        <w:t>A</w:t>
      </w:r>
      <w:r>
        <w:rPr>
          <w:rFonts w:ascii="Verdana" w:hAnsi="Verdana"/>
          <w:sz w:val="30"/>
          <w:szCs w:val="30"/>
        </w:rPr>
        <w:t>ttorney General of the Republic of Cyprus,</w:t>
      </w:r>
    </w:p>
    <w:p w:rsidR="00150429" w:rsidRDefault="00D631D0" w:rsidP="00244ACD">
      <w:pPr>
        <w:jc w:val="both"/>
        <w:rPr>
          <w:rFonts w:ascii="Verdana" w:hAnsi="Verdana"/>
          <w:sz w:val="30"/>
          <w:szCs w:val="30"/>
        </w:rPr>
      </w:pPr>
      <w:r>
        <w:rPr>
          <w:rFonts w:ascii="Verdana" w:hAnsi="Verdana"/>
          <w:sz w:val="30"/>
          <w:szCs w:val="30"/>
        </w:rPr>
        <w:t xml:space="preserve">Honourable </w:t>
      </w:r>
      <w:r w:rsidR="00150429">
        <w:rPr>
          <w:rFonts w:ascii="Verdana" w:hAnsi="Verdana"/>
          <w:sz w:val="30"/>
          <w:szCs w:val="30"/>
        </w:rPr>
        <w:t xml:space="preserve">President of the Cyprus Judges’ Association, </w:t>
      </w:r>
      <w:r>
        <w:rPr>
          <w:rFonts w:ascii="Verdana" w:hAnsi="Verdana"/>
          <w:sz w:val="30"/>
          <w:szCs w:val="30"/>
        </w:rPr>
        <w:t>r</w:t>
      </w:r>
      <w:r w:rsidR="00150429">
        <w:rPr>
          <w:rFonts w:ascii="Verdana" w:hAnsi="Verdana"/>
          <w:sz w:val="30"/>
          <w:szCs w:val="30"/>
        </w:rPr>
        <w:t>epresentative of the president of the Supreme Court,</w:t>
      </w:r>
    </w:p>
    <w:p w:rsidR="00150429" w:rsidRDefault="00D631D0" w:rsidP="00244ACD">
      <w:pPr>
        <w:jc w:val="both"/>
        <w:rPr>
          <w:rFonts w:ascii="Verdana" w:hAnsi="Verdana"/>
          <w:sz w:val="30"/>
          <w:szCs w:val="30"/>
        </w:rPr>
      </w:pPr>
      <w:r>
        <w:rPr>
          <w:rFonts w:ascii="Verdana" w:hAnsi="Verdana"/>
          <w:sz w:val="30"/>
          <w:szCs w:val="30"/>
        </w:rPr>
        <w:t xml:space="preserve">Honourable </w:t>
      </w:r>
      <w:r w:rsidR="00150429">
        <w:rPr>
          <w:rFonts w:ascii="Verdana" w:hAnsi="Verdana"/>
          <w:sz w:val="30"/>
          <w:szCs w:val="30"/>
        </w:rPr>
        <w:t xml:space="preserve">President of </w:t>
      </w:r>
      <w:r>
        <w:rPr>
          <w:rFonts w:ascii="Verdana" w:hAnsi="Verdana"/>
          <w:sz w:val="30"/>
          <w:szCs w:val="30"/>
        </w:rPr>
        <w:t>the Nicosia District Court,</w:t>
      </w:r>
    </w:p>
    <w:p w:rsidR="00150429" w:rsidRDefault="00150429" w:rsidP="00244ACD">
      <w:pPr>
        <w:jc w:val="both"/>
        <w:rPr>
          <w:rFonts w:ascii="Verdana" w:hAnsi="Verdana"/>
          <w:sz w:val="30"/>
          <w:szCs w:val="30"/>
        </w:rPr>
      </w:pPr>
      <w:r>
        <w:rPr>
          <w:rFonts w:ascii="Verdana" w:hAnsi="Verdana"/>
          <w:sz w:val="30"/>
          <w:szCs w:val="30"/>
        </w:rPr>
        <w:t>Rector of the University of Cyprus,</w:t>
      </w:r>
    </w:p>
    <w:p w:rsidR="00FA20CC" w:rsidRDefault="00FA20CC" w:rsidP="00FA20CC">
      <w:pPr>
        <w:jc w:val="both"/>
        <w:rPr>
          <w:rFonts w:ascii="Verdana" w:hAnsi="Verdana"/>
          <w:sz w:val="30"/>
          <w:szCs w:val="30"/>
        </w:rPr>
      </w:pPr>
      <w:r>
        <w:rPr>
          <w:rFonts w:ascii="Verdana" w:hAnsi="Verdana"/>
          <w:sz w:val="30"/>
          <w:szCs w:val="30"/>
        </w:rPr>
        <w:t xml:space="preserve">Professors David Farrington and Andreas </w:t>
      </w:r>
      <w:proofErr w:type="spellStart"/>
      <w:r>
        <w:rPr>
          <w:rFonts w:ascii="Verdana" w:hAnsi="Verdana"/>
          <w:sz w:val="30"/>
          <w:szCs w:val="30"/>
        </w:rPr>
        <w:t>Kapardis</w:t>
      </w:r>
      <w:proofErr w:type="spellEnd"/>
      <w:r>
        <w:rPr>
          <w:rFonts w:ascii="Verdana" w:hAnsi="Verdana"/>
          <w:sz w:val="30"/>
          <w:szCs w:val="30"/>
        </w:rPr>
        <w:t>,</w:t>
      </w:r>
    </w:p>
    <w:p w:rsidR="00150429" w:rsidRDefault="00150429" w:rsidP="00244ACD">
      <w:pPr>
        <w:jc w:val="both"/>
        <w:rPr>
          <w:rFonts w:ascii="Verdana" w:hAnsi="Verdana"/>
          <w:sz w:val="30"/>
          <w:szCs w:val="30"/>
        </w:rPr>
      </w:pPr>
      <w:r>
        <w:rPr>
          <w:rFonts w:ascii="Verdana" w:hAnsi="Verdana"/>
          <w:sz w:val="30"/>
          <w:szCs w:val="30"/>
        </w:rPr>
        <w:t>Academics,</w:t>
      </w:r>
    </w:p>
    <w:p w:rsidR="005C413E" w:rsidRDefault="00FA20CC" w:rsidP="00244ACD">
      <w:pPr>
        <w:jc w:val="both"/>
        <w:rPr>
          <w:rFonts w:ascii="Verdana" w:hAnsi="Verdana"/>
          <w:sz w:val="30"/>
          <w:szCs w:val="30"/>
        </w:rPr>
      </w:pPr>
      <w:r>
        <w:rPr>
          <w:rFonts w:ascii="Verdana" w:hAnsi="Verdana"/>
          <w:sz w:val="30"/>
          <w:szCs w:val="30"/>
        </w:rPr>
        <w:t xml:space="preserve">Distinguished </w:t>
      </w:r>
      <w:r>
        <w:rPr>
          <w:rFonts w:ascii="Verdana" w:hAnsi="Verdana"/>
          <w:sz w:val="30"/>
          <w:szCs w:val="30"/>
          <w:lang w:val="en-US"/>
        </w:rPr>
        <w:t>Guests</w:t>
      </w:r>
      <w:r w:rsidR="005C413E" w:rsidRPr="007E3A45">
        <w:rPr>
          <w:rFonts w:ascii="Verdana" w:hAnsi="Verdana"/>
          <w:sz w:val="30"/>
          <w:szCs w:val="30"/>
        </w:rPr>
        <w:t xml:space="preserve">, </w:t>
      </w:r>
    </w:p>
    <w:p w:rsidR="00BD7415" w:rsidRPr="007E3A45" w:rsidRDefault="00D631D0" w:rsidP="005C413E">
      <w:pPr>
        <w:rPr>
          <w:rFonts w:ascii="Verdana" w:hAnsi="Verdana"/>
          <w:sz w:val="30"/>
          <w:szCs w:val="30"/>
        </w:rPr>
      </w:pPr>
      <w:r>
        <w:rPr>
          <w:rFonts w:ascii="Verdana" w:hAnsi="Verdana"/>
          <w:sz w:val="30"/>
          <w:szCs w:val="30"/>
        </w:rPr>
        <w:t>Ladies and Gentlemen,</w:t>
      </w:r>
    </w:p>
    <w:p w:rsidR="007E3A45" w:rsidRPr="00244ACD" w:rsidRDefault="007E3A45" w:rsidP="00A76A28">
      <w:pPr>
        <w:spacing w:line="480" w:lineRule="auto"/>
        <w:jc w:val="both"/>
        <w:rPr>
          <w:rFonts w:ascii="Verdana" w:hAnsi="Verdana"/>
          <w:sz w:val="30"/>
          <w:szCs w:val="30"/>
          <w:lang w:val="en-US"/>
        </w:rPr>
      </w:pPr>
    </w:p>
    <w:p w:rsidR="00F75CC6" w:rsidRPr="007E3A45" w:rsidRDefault="005C413E" w:rsidP="00A76A28">
      <w:pPr>
        <w:spacing w:line="480" w:lineRule="auto"/>
        <w:jc w:val="both"/>
        <w:rPr>
          <w:rFonts w:ascii="Verdana" w:hAnsi="Verdana"/>
          <w:sz w:val="30"/>
          <w:szCs w:val="30"/>
        </w:rPr>
      </w:pPr>
      <w:r w:rsidRPr="007E3A45">
        <w:rPr>
          <w:rFonts w:ascii="Verdana" w:hAnsi="Verdana"/>
          <w:sz w:val="30"/>
          <w:szCs w:val="30"/>
        </w:rPr>
        <w:t>It is a great pleasure for me to</w:t>
      </w:r>
      <w:r w:rsidR="00244ACD">
        <w:rPr>
          <w:rFonts w:ascii="Verdana" w:hAnsi="Verdana"/>
          <w:sz w:val="30"/>
          <w:szCs w:val="30"/>
        </w:rPr>
        <w:t xml:space="preserve"> </w:t>
      </w:r>
      <w:r w:rsidR="006271D2" w:rsidRPr="007E3A45">
        <w:rPr>
          <w:rFonts w:ascii="Verdana" w:hAnsi="Verdana"/>
          <w:sz w:val="30"/>
          <w:szCs w:val="30"/>
        </w:rPr>
        <w:t xml:space="preserve">make </w:t>
      </w:r>
      <w:r w:rsidR="00A5226C" w:rsidRPr="007E3A45">
        <w:rPr>
          <w:rFonts w:ascii="Verdana" w:hAnsi="Verdana"/>
          <w:sz w:val="30"/>
          <w:szCs w:val="30"/>
        </w:rPr>
        <w:t>a</w:t>
      </w:r>
      <w:r w:rsidR="00F75CC6" w:rsidRPr="007E3A45">
        <w:rPr>
          <w:rFonts w:ascii="Verdana" w:hAnsi="Verdana"/>
          <w:sz w:val="30"/>
          <w:szCs w:val="30"/>
        </w:rPr>
        <w:t>n opening</w:t>
      </w:r>
      <w:r w:rsidR="00A5226C" w:rsidRPr="007E3A45">
        <w:rPr>
          <w:rFonts w:ascii="Verdana" w:hAnsi="Verdana"/>
          <w:sz w:val="30"/>
          <w:szCs w:val="30"/>
        </w:rPr>
        <w:t xml:space="preserve"> speech </w:t>
      </w:r>
      <w:r w:rsidR="006271D2" w:rsidRPr="007E3A45">
        <w:rPr>
          <w:rFonts w:ascii="Verdana" w:hAnsi="Verdana"/>
          <w:sz w:val="30"/>
          <w:szCs w:val="30"/>
        </w:rPr>
        <w:t xml:space="preserve">at </w:t>
      </w:r>
      <w:r w:rsidR="00A5226C" w:rsidRPr="007E3A45">
        <w:rPr>
          <w:rFonts w:ascii="Verdana" w:hAnsi="Verdana"/>
          <w:sz w:val="30"/>
          <w:szCs w:val="30"/>
        </w:rPr>
        <w:t>this book launch</w:t>
      </w:r>
      <w:r w:rsidR="00241AB1" w:rsidRPr="007E3A45">
        <w:rPr>
          <w:rFonts w:ascii="Verdana" w:hAnsi="Verdana"/>
          <w:sz w:val="30"/>
          <w:szCs w:val="30"/>
        </w:rPr>
        <w:t xml:space="preserve"> ceremony</w:t>
      </w:r>
      <w:r w:rsidR="00A5226C" w:rsidRPr="007E3A45">
        <w:rPr>
          <w:rFonts w:ascii="Verdana" w:hAnsi="Verdana"/>
          <w:sz w:val="30"/>
          <w:szCs w:val="30"/>
        </w:rPr>
        <w:t xml:space="preserve">.  The edited </w:t>
      </w:r>
      <w:r w:rsidR="00E4170D" w:rsidRPr="007E3A45">
        <w:rPr>
          <w:rFonts w:ascii="Verdana" w:hAnsi="Verdana"/>
          <w:sz w:val="30"/>
          <w:szCs w:val="30"/>
        </w:rPr>
        <w:t xml:space="preserve">work </w:t>
      </w:r>
      <w:r w:rsidR="00A5226C" w:rsidRPr="007E3A45">
        <w:rPr>
          <w:rFonts w:ascii="Verdana" w:hAnsi="Verdana"/>
          <w:sz w:val="30"/>
          <w:szCs w:val="30"/>
        </w:rPr>
        <w:t xml:space="preserve">of two renowned </w:t>
      </w:r>
      <w:r w:rsidR="00A76A28" w:rsidRPr="007E3A45">
        <w:rPr>
          <w:rFonts w:ascii="Verdana" w:hAnsi="Verdana"/>
          <w:sz w:val="30"/>
          <w:szCs w:val="30"/>
        </w:rPr>
        <w:t xml:space="preserve">academics, namely Andreas </w:t>
      </w:r>
      <w:proofErr w:type="spellStart"/>
      <w:r w:rsidR="00A76A28" w:rsidRPr="007E3A45">
        <w:rPr>
          <w:rFonts w:ascii="Verdana" w:hAnsi="Verdana"/>
          <w:sz w:val="30"/>
          <w:szCs w:val="30"/>
        </w:rPr>
        <w:t>Kapardis</w:t>
      </w:r>
      <w:proofErr w:type="spellEnd"/>
      <w:r w:rsidR="00A76A28" w:rsidRPr="007E3A45">
        <w:rPr>
          <w:rFonts w:ascii="Verdana" w:hAnsi="Verdana"/>
          <w:sz w:val="30"/>
          <w:szCs w:val="30"/>
        </w:rPr>
        <w:t xml:space="preserve"> and David Farrington, </w:t>
      </w:r>
      <w:r w:rsidR="00A5226C" w:rsidRPr="007E3A45">
        <w:rPr>
          <w:rFonts w:ascii="Verdana" w:hAnsi="Verdana"/>
          <w:sz w:val="30"/>
          <w:szCs w:val="30"/>
        </w:rPr>
        <w:t xml:space="preserve">whose </w:t>
      </w:r>
      <w:r w:rsidR="00A76A28" w:rsidRPr="007E3A45">
        <w:rPr>
          <w:rFonts w:ascii="Verdana" w:hAnsi="Verdana"/>
          <w:sz w:val="30"/>
          <w:szCs w:val="30"/>
        </w:rPr>
        <w:t xml:space="preserve">immense </w:t>
      </w:r>
      <w:r w:rsidR="00A5226C" w:rsidRPr="007E3A45">
        <w:rPr>
          <w:rFonts w:ascii="Verdana" w:hAnsi="Verdana"/>
          <w:sz w:val="30"/>
          <w:szCs w:val="30"/>
        </w:rPr>
        <w:t xml:space="preserve">contribution </w:t>
      </w:r>
      <w:r w:rsidR="00A76A28" w:rsidRPr="007E3A45">
        <w:rPr>
          <w:rFonts w:ascii="Verdana" w:hAnsi="Verdana"/>
          <w:sz w:val="30"/>
          <w:szCs w:val="30"/>
        </w:rPr>
        <w:t>to</w:t>
      </w:r>
      <w:r w:rsidR="00A5226C" w:rsidRPr="007E3A45">
        <w:rPr>
          <w:rFonts w:ascii="Verdana" w:hAnsi="Verdana"/>
          <w:sz w:val="30"/>
          <w:szCs w:val="30"/>
        </w:rPr>
        <w:t xml:space="preserve"> forensic psychology and criminology need</w:t>
      </w:r>
      <w:r w:rsidR="00A76A28" w:rsidRPr="007E3A45">
        <w:rPr>
          <w:rFonts w:ascii="Verdana" w:hAnsi="Verdana"/>
          <w:sz w:val="30"/>
          <w:szCs w:val="30"/>
        </w:rPr>
        <w:t>s</w:t>
      </w:r>
      <w:r w:rsidR="00A5226C" w:rsidRPr="007E3A45">
        <w:rPr>
          <w:rFonts w:ascii="Verdana" w:hAnsi="Verdana"/>
          <w:sz w:val="30"/>
          <w:szCs w:val="30"/>
        </w:rPr>
        <w:t xml:space="preserve"> no references</w:t>
      </w:r>
      <w:r w:rsidR="00A76A28" w:rsidRPr="007E3A45">
        <w:rPr>
          <w:rFonts w:ascii="Verdana" w:hAnsi="Verdana"/>
          <w:sz w:val="30"/>
          <w:szCs w:val="30"/>
        </w:rPr>
        <w:t xml:space="preserve">, </w:t>
      </w:r>
      <w:r w:rsidR="00A5226C" w:rsidRPr="007E3A45">
        <w:rPr>
          <w:rFonts w:ascii="Verdana" w:hAnsi="Verdana"/>
          <w:sz w:val="30"/>
          <w:szCs w:val="30"/>
        </w:rPr>
        <w:t>and t</w:t>
      </w:r>
      <w:r w:rsidR="00A76A28" w:rsidRPr="007E3A45">
        <w:rPr>
          <w:rFonts w:ascii="Verdana" w:hAnsi="Verdana"/>
          <w:sz w:val="30"/>
          <w:szCs w:val="30"/>
        </w:rPr>
        <w:t xml:space="preserve">he </w:t>
      </w:r>
      <w:r w:rsidR="000D29D8" w:rsidRPr="007E3A45">
        <w:rPr>
          <w:rFonts w:ascii="Verdana" w:hAnsi="Verdana"/>
          <w:sz w:val="30"/>
          <w:szCs w:val="30"/>
        </w:rPr>
        <w:t xml:space="preserve">wisely selected </w:t>
      </w:r>
      <w:r w:rsidR="00F75CC6" w:rsidRPr="007E3A45">
        <w:rPr>
          <w:rFonts w:ascii="Verdana" w:hAnsi="Verdana"/>
          <w:sz w:val="30"/>
          <w:szCs w:val="30"/>
        </w:rPr>
        <w:t xml:space="preserve">studies </w:t>
      </w:r>
      <w:r w:rsidR="00F75CC6" w:rsidRPr="007E3A45">
        <w:rPr>
          <w:rFonts w:ascii="Verdana" w:hAnsi="Verdana"/>
          <w:sz w:val="30"/>
          <w:szCs w:val="30"/>
        </w:rPr>
        <w:lastRenderedPageBreak/>
        <w:t xml:space="preserve">which comprise the </w:t>
      </w:r>
      <w:r w:rsidR="00E4170D" w:rsidRPr="007E3A45">
        <w:rPr>
          <w:rFonts w:ascii="Verdana" w:hAnsi="Verdana"/>
          <w:sz w:val="30"/>
          <w:szCs w:val="30"/>
        </w:rPr>
        <w:t>book</w:t>
      </w:r>
      <w:r w:rsidR="00F75CC6" w:rsidRPr="007E3A45">
        <w:rPr>
          <w:rFonts w:ascii="Verdana" w:hAnsi="Verdana"/>
          <w:sz w:val="30"/>
          <w:szCs w:val="30"/>
        </w:rPr>
        <w:t xml:space="preserve">, </w:t>
      </w:r>
      <w:r w:rsidR="000034F9" w:rsidRPr="007E3A45">
        <w:rPr>
          <w:rFonts w:ascii="Verdana" w:hAnsi="Verdana"/>
          <w:sz w:val="30"/>
          <w:szCs w:val="30"/>
        </w:rPr>
        <w:t xml:space="preserve">render </w:t>
      </w:r>
      <w:r w:rsidR="00E4170D" w:rsidRPr="007E3A45">
        <w:rPr>
          <w:rFonts w:ascii="Verdana" w:hAnsi="Verdana"/>
          <w:sz w:val="30"/>
          <w:szCs w:val="30"/>
        </w:rPr>
        <w:t xml:space="preserve">its content </w:t>
      </w:r>
      <w:r w:rsidR="001C702E" w:rsidRPr="007E3A45">
        <w:rPr>
          <w:rFonts w:ascii="Verdana" w:hAnsi="Verdana"/>
          <w:sz w:val="30"/>
          <w:szCs w:val="30"/>
        </w:rPr>
        <w:t xml:space="preserve">very </w:t>
      </w:r>
      <w:r w:rsidR="00F75CC6" w:rsidRPr="007E3A45">
        <w:rPr>
          <w:rFonts w:ascii="Verdana" w:hAnsi="Verdana"/>
          <w:sz w:val="30"/>
          <w:szCs w:val="30"/>
        </w:rPr>
        <w:t xml:space="preserve">useful </w:t>
      </w:r>
      <w:r w:rsidR="00E4170D" w:rsidRPr="007E3A45">
        <w:rPr>
          <w:rFonts w:ascii="Verdana" w:hAnsi="Verdana"/>
          <w:sz w:val="30"/>
          <w:szCs w:val="30"/>
        </w:rPr>
        <w:t xml:space="preserve">for </w:t>
      </w:r>
      <w:r w:rsidR="008104A9" w:rsidRPr="007E3A45">
        <w:rPr>
          <w:rFonts w:ascii="Verdana" w:hAnsi="Verdana"/>
          <w:sz w:val="30"/>
          <w:szCs w:val="30"/>
        </w:rPr>
        <w:t>both academics and practitioners</w:t>
      </w:r>
      <w:r w:rsidR="001C702E" w:rsidRPr="007E3A45">
        <w:rPr>
          <w:rFonts w:ascii="Verdana" w:hAnsi="Verdana"/>
          <w:sz w:val="30"/>
          <w:szCs w:val="30"/>
        </w:rPr>
        <w:t>,</w:t>
      </w:r>
      <w:r w:rsidR="008104A9" w:rsidRPr="007E3A45">
        <w:rPr>
          <w:rFonts w:ascii="Verdana" w:hAnsi="Verdana"/>
          <w:sz w:val="30"/>
          <w:szCs w:val="30"/>
        </w:rPr>
        <w:t xml:space="preserve"> involved in the criminal justice domain.  </w:t>
      </w:r>
    </w:p>
    <w:p w:rsidR="005C6C4D" w:rsidRPr="007E3A45" w:rsidRDefault="006271D2" w:rsidP="00A76A28">
      <w:pPr>
        <w:spacing w:line="480" w:lineRule="auto"/>
        <w:jc w:val="both"/>
        <w:rPr>
          <w:rFonts w:ascii="Verdana" w:hAnsi="Verdana"/>
          <w:sz w:val="30"/>
          <w:szCs w:val="30"/>
        </w:rPr>
      </w:pPr>
      <w:r w:rsidRPr="007E3A45">
        <w:rPr>
          <w:rFonts w:ascii="Verdana" w:hAnsi="Verdana"/>
          <w:sz w:val="30"/>
          <w:szCs w:val="30"/>
        </w:rPr>
        <w:t xml:space="preserve">The book </w:t>
      </w:r>
      <w:r w:rsidR="00272F74" w:rsidRPr="007E3A45">
        <w:rPr>
          <w:rFonts w:ascii="Verdana" w:hAnsi="Verdana"/>
          <w:sz w:val="30"/>
          <w:szCs w:val="30"/>
        </w:rPr>
        <w:t>has a tripartite thematic s</w:t>
      </w:r>
      <w:r w:rsidR="00E4170D" w:rsidRPr="007E3A45">
        <w:rPr>
          <w:rFonts w:ascii="Verdana" w:hAnsi="Verdana"/>
          <w:sz w:val="30"/>
          <w:szCs w:val="30"/>
        </w:rPr>
        <w:t>cheme</w:t>
      </w:r>
      <w:r w:rsidR="00B37150" w:rsidRPr="007E3A45">
        <w:rPr>
          <w:rFonts w:ascii="Verdana" w:hAnsi="Verdana"/>
          <w:sz w:val="30"/>
          <w:szCs w:val="30"/>
        </w:rPr>
        <w:t xml:space="preserve">: </w:t>
      </w:r>
      <w:r w:rsidRPr="007E3A45">
        <w:rPr>
          <w:rFonts w:ascii="Verdana" w:hAnsi="Verdana"/>
          <w:sz w:val="30"/>
          <w:szCs w:val="30"/>
        </w:rPr>
        <w:t xml:space="preserve">the </w:t>
      </w:r>
      <w:r w:rsidR="005C6C4D" w:rsidRPr="007E3A45">
        <w:rPr>
          <w:rFonts w:ascii="Verdana" w:hAnsi="Verdana"/>
          <w:sz w:val="30"/>
          <w:szCs w:val="30"/>
        </w:rPr>
        <w:t xml:space="preserve">analysis of specific types of crime and crime decline, the delineation of particular interviewing techniques, and the exploration of </w:t>
      </w:r>
      <w:r w:rsidR="00272F74" w:rsidRPr="007E3A45">
        <w:rPr>
          <w:rFonts w:ascii="Verdana" w:hAnsi="Verdana"/>
          <w:sz w:val="30"/>
          <w:szCs w:val="30"/>
        </w:rPr>
        <w:t xml:space="preserve">specific </w:t>
      </w:r>
      <w:r w:rsidR="005C6C4D" w:rsidRPr="007E3A45">
        <w:rPr>
          <w:rFonts w:ascii="Verdana" w:hAnsi="Verdana"/>
          <w:sz w:val="30"/>
          <w:szCs w:val="30"/>
        </w:rPr>
        <w:t xml:space="preserve">impediments during the adjudication of court cases. </w:t>
      </w:r>
    </w:p>
    <w:p w:rsidR="00CB7737" w:rsidRPr="007E3A45" w:rsidRDefault="009A461E" w:rsidP="00A76A28">
      <w:pPr>
        <w:spacing w:line="480" w:lineRule="auto"/>
        <w:jc w:val="both"/>
        <w:rPr>
          <w:rFonts w:ascii="Verdana" w:hAnsi="Verdana"/>
          <w:sz w:val="30"/>
          <w:szCs w:val="30"/>
        </w:rPr>
      </w:pPr>
      <w:r w:rsidRPr="007E3A45">
        <w:rPr>
          <w:rFonts w:ascii="Verdana" w:hAnsi="Verdana"/>
          <w:sz w:val="30"/>
          <w:szCs w:val="30"/>
        </w:rPr>
        <w:t xml:space="preserve">At the </w:t>
      </w:r>
      <w:r w:rsidR="001C702E" w:rsidRPr="007E3A45">
        <w:rPr>
          <w:rFonts w:ascii="Verdana" w:hAnsi="Verdana"/>
          <w:sz w:val="30"/>
          <w:szCs w:val="30"/>
        </w:rPr>
        <w:t xml:space="preserve">very </w:t>
      </w:r>
      <w:r w:rsidR="00E4170D" w:rsidRPr="007E3A45">
        <w:rPr>
          <w:rFonts w:ascii="Verdana" w:hAnsi="Verdana"/>
          <w:sz w:val="30"/>
          <w:szCs w:val="30"/>
        </w:rPr>
        <w:t>outset</w:t>
      </w:r>
      <w:r w:rsidR="001C702E" w:rsidRPr="007E3A45">
        <w:rPr>
          <w:rFonts w:ascii="Verdana" w:hAnsi="Verdana"/>
          <w:sz w:val="30"/>
          <w:szCs w:val="30"/>
        </w:rPr>
        <w:t>,</w:t>
      </w:r>
      <w:r w:rsidR="007E3A45" w:rsidRPr="007E3A45">
        <w:rPr>
          <w:rFonts w:ascii="Verdana" w:hAnsi="Verdana"/>
          <w:sz w:val="30"/>
          <w:szCs w:val="30"/>
          <w:lang w:val="en-US"/>
        </w:rPr>
        <w:t xml:space="preserve"> </w:t>
      </w:r>
      <w:r w:rsidRPr="007E3A45">
        <w:rPr>
          <w:rFonts w:ascii="Verdana" w:hAnsi="Verdana"/>
          <w:sz w:val="30"/>
          <w:szCs w:val="30"/>
        </w:rPr>
        <w:t>the book embarks upon accentuating the intergenerational transmission of criminality in the UK,</w:t>
      </w:r>
      <w:r w:rsidR="00DD2131" w:rsidRPr="007E3A45">
        <w:rPr>
          <w:rFonts w:ascii="Verdana" w:hAnsi="Verdana"/>
          <w:sz w:val="30"/>
          <w:szCs w:val="30"/>
        </w:rPr>
        <w:t xml:space="preserve"> followed </w:t>
      </w:r>
      <w:r w:rsidR="006271D2" w:rsidRPr="007E3A45">
        <w:rPr>
          <w:rFonts w:ascii="Verdana" w:hAnsi="Verdana"/>
          <w:sz w:val="30"/>
          <w:szCs w:val="30"/>
        </w:rPr>
        <w:t xml:space="preserve">by </w:t>
      </w:r>
      <w:r w:rsidR="00DD2131" w:rsidRPr="007E3A45">
        <w:rPr>
          <w:rFonts w:ascii="Verdana" w:hAnsi="Verdana"/>
          <w:sz w:val="30"/>
          <w:szCs w:val="30"/>
        </w:rPr>
        <w:t>an assessment</w:t>
      </w:r>
      <w:r w:rsidR="006271D2" w:rsidRPr="007E3A45">
        <w:rPr>
          <w:rFonts w:ascii="Verdana" w:hAnsi="Verdana"/>
          <w:sz w:val="30"/>
          <w:szCs w:val="30"/>
        </w:rPr>
        <w:t xml:space="preserve"> of </w:t>
      </w:r>
      <w:r w:rsidR="00272F74" w:rsidRPr="007E3A45">
        <w:rPr>
          <w:rFonts w:ascii="Verdana" w:hAnsi="Verdana"/>
          <w:sz w:val="30"/>
          <w:szCs w:val="30"/>
        </w:rPr>
        <w:t xml:space="preserve">various </w:t>
      </w:r>
      <w:r w:rsidR="006271D2" w:rsidRPr="007E3A45">
        <w:rPr>
          <w:rFonts w:ascii="Verdana" w:hAnsi="Verdana"/>
          <w:sz w:val="30"/>
          <w:szCs w:val="30"/>
        </w:rPr>
        <w:t>hypotheses on crime diminution</w:t>
      </w:r>
      <w:r w:rsidR="007C05CC">
        <w:rPr>
          <w:rFonts w:ascii="Verdana" w:hAnsi="Verdana"/>
          <w:sz w:val="30"/>
          <w:szCs w:val="30"/>
        </w:rPr>
        <w:t xml:space="preserve"> and their applicability </w:t>
      </w:r>
      <w:r w:rsidR="00272F74" w:rsidRPr="007E3A45">
        <w:rPr>
          <w:rFonts w:ascii="Verdana" w:hAnsi="Verdana"/>
          <w:sz w:val="30"/>
          <w:szCs w:val="30"/>
        </w:rPr>
        <w:t xml:space="preserve">within the European sphere.   </w:t>
      </w:r>
      <w:r w:rsidR="004B73E3" w:rsidRPr="007E3A45">
        <w:rPr>
          <w:rFonts w:ascii="Verdana" w:hAnsi="Verdana"/>
          <w:sz w:val="30"/>
          <w:szCs w:val="30"/>
        </w:rPr>
        <w:t xml:space="preserve">Furthermore, as the book unfolds, the reader comes across </w:t>
      </w:r>
      <w:r w:rsidR="001C702E" w:rsidRPr="007E3A45">
        <w:rPr>
          <w:rFonts w:ascii="Verdana" w:hAnsi="Verdana"/>
          <w:sz w:val="30"/>
          <w:szCs w:val="30"/>
        </w:rPr>
        <w:t xml:space="preserve">the conundrums of school bullying, the psychopathy and its linkage to criminality, the police interviewing techniques, the psychophysiological detection of lies, the </w:t>
      </w:r>
      <w:r w:rsidR="00F757DD" w:rsidRPr="007E3A45">
        <w:rPr>
          <w:rFonts w:ascii="Verdana" w:hAnsi="Verdana"/>
          <w:sz w:val="30"/>
          <w:szCs w:val="30"/>
        </w:rPr>
        <w:t xml:space="preserve">wrongful conviction of innocent people, the extra-legal elements that influence the </w:t>
      </w:r>
      <w:r w:rsidR="00F757DD" w:rsidRPr="007E3A45">
        <w:rPr>
          <w:rFonts w:ascii="Verdana" w:hAnsi="Verdana"/>
          <w:sz w:val="30"/>
          <w:szCs w:val="30"/>
        </w:rPr>
        <w:lastRenderedPageBreak/>
        <w:t>judiciary, and the like</w:t>
      </w:r>
      <w:r w:rsidR="001C702E" w:rsidRPr="007E3A45">
        <w:rPr>
          <w:rFonts w:ascii="Verdana" w:hAnsi="Verdana"/>
          <w:sz w:val="30"/>
          <w:szCs w:val="30"/>
        </w:rPr>
        <w:t xml:space="preserve">.  </w:t>
      </w:r>
      <w:r w:rsidR="00803629" w:rsidRPr="007E3A45">
        <w:rPr>
          <w:rFonts w:ascii="Verdana" w:hAnsi="Verdana"/>
          <w:sz w:val="30"/>
          <w:szCs w:val="30"/>
        </w:rPr>
        <w:t>Importantly, t</w:t>
      </w:r>
      <w:r w:rsidR="00241AB1" w:rsidRPr="007E3A45">
        <w:rPr>
          <w:rFonts w:ascii="Verdana" w:hAnsi="Verdana"/>
          <w:sz w:val="30"/>
          <w:szCs w:val="30"/>
        </w:rPr>
        <w:t xml:space="preserve">hese very topics are being analysed and explored by the book’s </w:t>
      </w:r>
      <w:r w:rsidR="00803629" w:rsidRPr="007E3A45">
        <w:rPr>
          <w:rFonts w:ascii="Verdana" w:hAnsi="Verdana"/>
          <w:sz w:val="30"/>
          <w:szCs w:val="30"/>
        </w:rPr>
        <w:t xml:space="preserve">contributors, whose point of vantage </w:t>
      </w:r>
      <w:r w:rsidR="004F64A6" w:rsidRPr="007E3A45">
        <w:rPr>
          <w:rFonts w:ascii="Verdana" w:hAnsi="Verdana"/>
          <w:sz w:val="30"/>
          <w:szCs w:val="30"/>
        </w:rPr>
        <w:t>span across many shapes, colours, and forms.</w:t>
      </w:r>
    </w:p>
    <w:p w:rsidR="00E46306" w:rsidRPr="007E3A45" w:rsidRDefault="00CB7737" w:rsidP="00A76A28">
      <w:pPr>
        <w:spacing w:line="480" w:lineRule="auto"/>
        <w:jc w:val="both"/>
        <w:rPr>
          <w:rFonts w:ascii="Verdana" w:hAnsi="Verdana"/>
          <w:sz w:val="30"/>
          <w:szCs w:val="30"/>
        </w:rPr>
      </w:pPr>
      <w:r w:rsidRPr="007E3A45">
        <w:rPr>
          <w:rFonts w:ascii="Verdana" w:hAnsi="Verdana"/>
          <w:sz w:val="30"/>
          <w:szCs w:val="30"/>
        </w:rPr>
        <w:t xml:space="preserve">No doubt, the findings of the corpus of studies that comprise the </w:t>
      </w:r>
      <w:proofErr w:type="gramStart"/>
      <w:r w:rsidRPr="007E3A45">
        <w:rPr>
          <w:rFonts w:ascii="Verdana" w:hAnsi="Verdana"/>
          <w:sz w:val="30"/>
          <w:szCs w:val="30"/>
        </w:rPr>
        <w:t>book,</w:t>
      </w:r>
      <w:proofErr w:type="gramEnd"/>
      <w:r w:rsidRPr="007E3A45">
        <w:rPr>
          <w:rFonts w:ascii="Verdana" w:hAnsi="Verdana"/>
          <w:sz w:val="30"/>
          <w:szCs w:val="30"/>
        </w:rPr>
        <w:t xml:space="preserve"> are aligned with the depth and breadth of police work.</w:t>
      </w:r>
      <w:r w:rsidR="007E3A45" w:rsidRPr="007E3A45">
        <w:rPr>
          <w:rFonts w:ascii="Verdana" w:hAnsi="Verdana"/>
          <w:sz w:val="30"/>
          <w:szCs w:val="30"/>
          <w:lang w:val="en-US"/>
        </w:rPr>
        <w:t xml:space="preserve"> </w:t>
      </w:r>
      <w:r w:rsidR="006E76E3" w:rsidRPr="007E3A45">
        <w:rPr>
          <w:rFonts w:ascii="Verdana" w:hAnsi="Verdana"/>
          <w:sz w:val="30"/>
          <w:szCs w:val="30"/>
        </w:rPr>
        <w:t>Interestingly enough, most of the t</w:t>
      </w:r>
      <w:r w:rsidR="00E46306" w:rsidRPr="007E3A45">
        <w:rPr>
          <w:rFonts w:ascii="Verdana" w:hAnsi="Verdana"/>
          <w:sz w:val="30"/>
          <w:szCs w:val="30"/>
        </w:rPr>
        <w:t xml:space="preserve">imes, I must admit, the findings </w:t>
      </w:r>
      <w:r w:rsidR="000034F9" w:rsidRPr="007E3A45">
        <w:rPr>
          <w:rFonts w:ascii="Verdana" w:hAnsi="Verdana"/>
          <w:sz w:val="30"/>
          <w:szCs w:val="30"/>
        </w:rPr>
        <w:t xml:space="preserve">transcend borders and </w:t>
      </w:r>
      <w:r w:rsidR="000D1D5D" w:rsidRPr="007E3A45">
        <w:rPr>
          <w:rFonts w:ascii="Verdana" w:hAnsi="Verdana"/>
          <w:sz w:val="30"/>
          <w:szCs w:val="30"/>
        </w:rPr>
        <w:t xml:space="preserve">appear to be </w:t>
      </w:r>
      <w:r w:rsidR="00E4170D" w:rsidRPr="007E3A45">
        <w:rPr>
          <w:rFonts w:ascii="Verdana" w:hAnsi="Verdana"/>
          <w:sz w:val="30"/>
          <w:szCs w:val="30"/>
        </w:rPr>
        <w:t xml:space="preserve">in accordance </w:t>
      </w:r>
      <w:r w:rsidR="000D1D5D" w:rsidRPr="007E3A45">
        <w:rPr>
          <w:rFonts w:ascii="Verdana" w:hAnsi="Verdana"/>
          <w:sz w:val="30"/>
          <w:szCs w:val="30"/>
        </w:rPr>
        <w:t xml:space="preserve">with </w:t>
      </w:r>
      <w:r w:rsidR="006E76E3" w:rsidRPr="007E3A45">
        <w:rPr>
          <w:rFonts w:ascii="Verdana" w:hAnsi="Verdana"/>
          <w:sz w:val="30"/>
          <w:szCs w:val="30"/>
        </w:rPr>
        <w:t xml:space="preserve">cognate </w:t>
      </w:r>
      <w:r w:rsidR="000D1D5D" w:rsidRPr="007E3A45">
        <w:rPr>
          <w:rFonts w:ascii="Verdana" w:hAnsi="Verdana"/>
          <w:sz w:val="30"/>
          <w:szCs w:val="30"/>
        </w:rPr>
        <w:t xml:space="preserve">phenomena </w:t>
      </w:r>
      <w:r w:rsidR="001678E1" w:rsidRPr="007E3A45">
        <w:rPr>
          <w:rFonts w:ascii="Verdana" w:hAnsi="Verdana"/>
          <w:sz w:val="30"/>
          <w:szCs w:val="30"/>
        </w:rPr>
        <w:t xml:space="preserve">that occur </w:t>
      </w:r>
      <w:r w:rsidR="000034F9" w:rsidRPr="007E3A45">
        <w:rPr>
          <w:rFonts w:ascii="Verdana" w:hAnsi="Verdana"/>
          <w:sz w:val="30"/>
          <w:szCs w:val="30"/>
        </w:rPr>
        <w:t>within</w:t>
      </w:r>
      <w:r w:rsidR="007E3A45" w:rsidRPr="007E3A45">
        <w:rPr>
          <w:rFonts w:ascii="Verdana" w:hAnsi="Verdana"/>
          <w:sz w:val="30"/>
          <w:szCs w:val="30"/>
          <w:lang w:val="en-US"/>
        </w:rPr>
        <w:t xml:space="preserve"> </w:t>
      </w:r>
      <w:r w:rsidR="000034F9" w:rsidRPr="007E3A45">
        <w:rPr>
          <w:rFonts w:ascii="Verdana" w:hAnsi="Verdana"/>
          <w:sz w:val="30"/>
          <w:szCs w:val="30"/>
        </w:rPr>
        <w:t xml:space="preserve">the </w:t>
      </w:r>
      <w:r w:rsidR="00E46306" w:rsidRPr="007E3A45">
        <w:rPr>
          <w:rFonts w:ascii="Verdana" w:hAnsi="Verdana"/>
          <w:sz w:val="30"/>
          <w:szCs w:val="30"/>
        </w:rPr>
        <w:t>Cypr</w:t>
      </w:r>
      <w:r w:rsidR="000034F9" w:rsidRPr="007E3A45">
        <w:rPr>
          <w:rFonts w:ascii="Verdana" w:hAnsi="Verdana"/>
          <w:sz w:val="30"/>
          <w:szCs w:val="30"/>
        </w:rPr>
        <w:t>iot milieu</w:t>
      </w:r>
      <w:r w:rsidR="00E46306" w:rsidRPr="007E3A45">
        <w:rPr>
          <w:rFonts w:ascii="Verdana" w:hAnsi="Verdana"/>
          <w:sz w:val="30"/>
          <w:szCs w:val="30"/>
        </w:rPr>
        <w:t xml:space="preserve">.  For instance, in chapter two, where the crime drop is elaborated, </w:t>
      </w:r>
      <w:r w:rsidR="004F6A9A" w:rsidRPr="007E3A45">
        <w:rPr>
          <w:rFonts w:ascii="Verdana" w:hAnsi="Verdana"/>
          <w:sz w:val="30"/>
          <w:szCs w:val="30"/>
        </w:rPr>
        <w:t xml:space="preserve">the case of Cyprus fits seamlessly in the general tendency of crime reduction, </w:t>
      </w:r>
      <w:r w:rsidR="008128AE" w:rsidRPr="007E3A45">
        <w:rPr>
          <w:rFonts w:ascii="Verdana" w:hAnsi="Verdana"/>
          <w:sz w:val="30"/>
          <w:szCs w:val="30"/>
        </w:rPr>
        <w:t>as</w:t>
      </w:r>
      <w:r w:rsidR="007E3A45" w:rsidRPr="00A1734C">
        <w:rPr>
          <w:rFonts w:ascii="Verdana" w:hAnsi="Verdana"/>
          <w:sz w:val="30"/>
          <w:szCs w:val="30"/>
          <w:lang w:val="en-US"/>
        </w:rPr>
        <w:t xml:space="preserve"> </w:t>
      </w:r>
      <w:r w:rsidR="006E76E3" w:rsidRPr="007E3A45">
        <w:rPr>
          <w:rFonts w:ascii="Verdana" w:hAnsi="Verdana"/>
          <w:sz w:val="30"/>
          <w:szCs w:val="30"/>
        </w:rPr>
        <w:t xml:space="preserve">from </w:t>
      </w:r>
      <w:r w:rsidR="004F6A9A" w:rsidRPr="007E3A45">
        <w:rPr>
          <w:rFonts w:ascii="Verdana" w:hAnsi="Verdana"/>
          <w:sz w:val="30"/>
          <w:szCs w:val="30"/>
        </w:rPr>
        <w:t xml:space="preserve">2011 </w:t>
      </w:r>
      <w:r w:rsidR="006E76E3" w:rsidRPr="007E3A45">
        <w:rPr>
          <w:rFonts w:ascii="Verdana" w:hAnsi="Verdana"/>
          <w:sz w:val="30"/>
          <w:szCs w:val="30"/>
        </w:rPr>
        <w:t>and onwards</w:t>
      </w:r>
      <w:r w:rsidR="00E4170D" w:rsidRPr="007E3A45">
        <w:rPr>
          <w:rFonts w:ascii="Verdana" w:hAnsi="Verdana"/>
          <w:sz w:val="30"/>
          <w:szCs w:val="30"/>
        </w:rPr>
        <w:t>,</w:t>
      </w:r>
      <w:r w:rsidR="007C05CC">
        <w:rPr>
          <w:rFonts w:ascii="Verdana" w:hAnsi="Verdana"/>
          <w:sz w:val="30"/>
          <w:szCs w:val="30"/>
        </w:rPr>
        <w:t xml:space="preserve"> </w:t>
      </w:r>
      <w:r w:rsidR="004F6A9A" w:rsidRPr="007E3A45">
        <w:rPr>
          <w:rFonts w:ascii="Verdana" w:hAnsi="Verdana"/>
          <w:sz w:val="30"/>
          <w:szCs w:val="30"/>
        </w:rPr>
        <w:t xml:space="preserve">we have been experiencing a progressive, yet steady, decrease in serious crime that </w:t>
      </w:r>
      <w:r w:rsidR="006E76E3" w:rsidRPr="007E3A45">
        <w:rPr>
          <w:rFonts w:ascii="Verdana" w:hAnsi="Verdana"/>
          <w:sz w:val="30"/>
          <w:szCs w:val="30"/>
        </w:rPr>
        <w:t xml:space="preserve">amounts up </w:t>
      </w:r>
      <w:r w:rsidR="004F6A9A" w:rsidRPr="007E3A45">
        <w:rPr>
          <w:rFonts w:ascii="Verdana" w:hAnsi="Verdana"/>
          <w:sz w:val="30"/>
          <w:szCs w:val="30"/>
        </w:rPr>
        <w:t>to 39%.</w:t>
      </w:r>
      <w:r w:rsidR="006E76E3" w:rsidRPr="007E3A45">
        <w:rPr>
          <w:rFonts w:ascii="Verdana" w:hAnsi="Verdana"/>
          <w:sz w:val="30"/>
          <w:szCs w:val="30"/>
        </w:rPr>
        <w:t xml:space="preserve">  Moreover, in chapter three, as regards the phenomenon of </w:t>
      </w:r>
      <w:r w:rsidR="002217FA" w:rsidRPr="007E3A45">
        <w:rPr>
          <w:rFonts w:ascii="Verdana" w:hAnsi="Verdana"/>
          <w:sz w:val="30"/>
          <w:szCs w:val="30"/>
        </w:rPr>
        <w:t>school</w:t>
      </w:r>
      <w:r w:rsidR="006E76E3" w:rsidRPr="007E3A45">
        <w:rPr>
          <w:rFonts w:ascii="Verdana" w:hAnsi="Verdana"/>
          <w:sz w:val="30"/>
          <w:szCs w:val="30"/>
        </w:rPr>
        <w:t xml:space="preserve"> bullying and its </w:t>
      </w:r>
      <w:r w:rsidR="00F757DD" w:rsidRPr="007E3A45">
        <w:rPr>
          <w:rFonts w:ascii="Verdana" w:hAnsi="Verdana"/>
          <w:sz w:val="30"/>
          <w:szCs w:val="30"/>
        </w:rPr>
        <w:t>connection to</w:t>
      </w:r>
      <w:r w:rsidR="006E76E3" w:rsidRPr="007E3A45">
        <w:rPr>
          <w:rFonts w:ascii="Verdana" w:hAnsi="Verdana"/>
          <w:sz w:val="30"/>
          <w:szCs w:val="30"/>
        </w:rPr>
        <w:t xml:space="preserve"> later offending,</w:t>
      </w:r>
      <w:r w:rsidR="002217FA" w:rsidRPr="007E3A45">
        <w:rPr>
          <w:rFonts w:ascii="Verdana" w:hAnsi="Verdana"/>
          <w:sz w:val="30"/>
          <w:szCs w:val="30"/>
        </w:rPr>
        <w:t xml:space="preserve"> it is very useful </w:t>
      </w:r>
      <w:r w:rsidR="00EF1808" w:rsidRPr="007E3A45">
        <w:rPr>
          <w:rFonts w:ascii="Verdana" w:hAnsi="Verdana"/>
          <w:sz w:val="30"/>
          <w:szCs w:val="30"/>
        </w:rPr>
        <w:t xml:space="preserve">to the Police </w:t>
      </w:r>
      <w:r w:rsidR="002217FA" w:rsidRPr="007E3A45">
        <w:rPr>
          <w:rFonts w:ascii="Verdana" w:hAnsi="Verdana"/>
          <w:sz w:val="30"/>
          <w:szCs w:val="30"/>
        </w:rPr>
        <w:t xml:space="preserve">to </w:t>
      </w:r>
      <w:r w:rsidR="00EF1808" w:rsidRPr="007E3A45">
        <w:rPr>
          <w:rFonts w:ascii="Verdana" w:hAnsi="Verdana"/>
          <w:sz w:val="30"/>
          <w:szCs w:val="30"/>
        </w:rPr>
        <w:t xml:space="preserve">know </w:t>
      </w:r>
      <w:r w:rsidR="002217FA" w:rsidRPr="007E3A45">
        <w:rPr>
          <w:rFonts w:ascii="Verdana" w:hAnsi="Verdana"/>
          <w:sz w:val="30"/>
          <w:szCs w:val="30"/>
        </w:rPr>
        <w:t xml:space="preserve">which individual and social factors </w:t>
      </w:r>
      <w:r w:rsidR="002217FA" w:rsidRPr="007E3A45">
        <w:rPr>
          <w:rFonts w:ascii="Verdana" w:hAnsi="Verdana"/>
          <w:sz w:val="30"/>
          <w:szCs w:val="30"/>
        </w:rPr>
        <w:lastRenderedPageBreak/>
        <w:t xml:space="preserve">determine criminality later in life.  However, the most important lesson for us, the </w:t>
      </w:r>
      <w:r w:rsidR="001F72B3" w:rsidRPr="007E3A45">
        <w:rPr>
          <w:rFonts w:ascii="Verdana" w:hAnsi="Verdana"/>
          <w:sz w:val="30"/>
          <w:szCs w:val="30"/>
        </w:rPr>
        <w:t xml:space="preserve">official </w:t>
      </w:r>
      <w:r w:rsidR="002217FA" w:rsidRPr="007E3A45">
        <w:rPr>
          <w:rFonts w:ascii="Verdana" w:hAnsi="Verdana"/>
          <w:sz w:val="30"/>
          <w:szCs w:val="30"/>
        </w:rPr>
        <w:t xml:space="preserve">social control agents, is the </w:t>
      </w:r>
      <w:r w:rsidR="004C3D51" w:rsidRPr="007E3A45">
        <w:rPr>
          <w:rFonts w:ascii="Verdana" w:hAnsi="Verdana"/>
          <w:sz w:val="30"/>
          <w:szCs w:val="30"/>
        </w:rPr>
        <w:t xml:space="preserve">usefulness of </w:t>
      </w:r>
      <w:r w:rsidR="000B24B8" w:rsidRPr="007E3A45">
        <w:rPr>
          <w:rFonts w:ascii="Verdana" w:hAnsi="Verdana"/>
          <w:sz w:val="30"/>
          <w:szCs w:val="30"/>
        </w:rPr>
        <w:t>adher</w:t>
      </w:r>
      <w:r w:rsidR="004C3D51" w:rsidRPr="007E3A45">
        <w:rPr>
          <w:rFonts w:ascii="Verdana" w:hAnsi="Verdana"/>
          <w:sz w:val="30"/>
          <w:szCs w:val="30"/>
        </w:rPr>
        <w:t xml:space="preserve">ing </w:t>
      </w:r>
      <w:r w:rsidR="000B24B8" w:rsidRPr="007E3A45">
        <w:rPr>
          <w:rFonts w:ascii="Verdana" w:hAnsi="Verdana"/>
          <w:sz w:val="30"/>
          <w:szCs w:val="30"/>
        </w:rPr>
        <w:t xml:space="preserve">to </w:t>
      </w:r>
      <w:r w:rsidR="002217FA" w:rsidRPr="007E3A45">
        <w:rPr>
          <w:rFonts w:ascii="Verdana" w:hAnsi="Verdana"/>
          <w:sz w:val="30"/>
          <w:szCs w:val="30"/>
        </w:rPr>
        <w:t>prompt and targeted intervention</w:t>
      </w:r>
      <w:r w:rsidR="004C3D51" w:rsidRPr="007E3A45">
        <w:rPr>
          <w:rFonts w:ascii="Verdana" w:hAnsi="Verdana"/>
          <w:sz w:val="30"/>
          <w:szCs w:val="30"/>
        </w:rPr>
        <w:t>s</w:t>
      </w:r>
      <w:r w:rsidR="002217FA" w:rsidRPr="007E3A45">
        <w:rPr>
          <w:rFonts w:ascii="Verdana" w:hAnsi="Verdana"/>
          <w:sz w:val="30"/>
          <w:szCs w:val="30"/>
        </w:rPr>
        <w:t>.  As emphasised in th</w:t>
      </w:r>
      <w:r w:rsidR="003D6FDB" w:rsidRPr="007E3A45">
        <w:rPr>
          <w:rFonts w:ascii="Verdana" w:hAnsi="Verdana"/>
          <w:sz w:val="30"/>
          <w:szCs w:val="30"/>
        </w:rPr>
        <w:t>e</w:t>
      </w:r>
      <w:r w:rsidR="002217FA" w:rsidRPr="007E3A45">
        <w:rPr>
          <w:rFonts w:ascii="Verdana" w:hAnsi="Verdana"/>
          <w:sz w:val="30"/>
          <w:szCs w:val="30"/>
        </w:rPr>
        <w:t xml:space="preserve"> chapter,</w:t>
      </w:r>
      <w:r w:rsidR="003D6FDB" w:rsidRPr="007E3A45">
        <w:rPr>
          <w:rFonts w:ascii="Verdana" w:hAnsi="Verdana"/>
          <w:sz w:val="30"/>
          <w:szCs w:val="30"/>
        </w:rPr>
        <w:t xml:space="preserve"> the strengthening of particular protective factors at an early stage</w:t>
      </w:r>
      <w:r w:rsidR="009D4883" w:rsidRPr="007E3A45">
        <w:rPr>
          <w:rFonts w:ascii="Verdana" w:hAnsi="Verdana"/>
          <w:sz w:val="30"/>
          <w:szCs w:val="30"/>
        </w:rPr>
        <w:t>,</w:t>
      </w:r>
      <w:r w:rsidR="003D6FDB" w:rsidRPr="007E3A45">
        <w:rPr>
          <w:rFonts w:ascii="Verdana" w:hAnsi="Verdana"/>
          <w:sz w:val="30"/>
          <w:szCs w:val="30"/>
        </w:rPr>
        <w:t xml:space="preserve"> before or </w:t>
      </w:r>
      <w:r w:rsidR="009D4883" w:rsidRPr="007E3A45">
        <w:rPr>
          <w:rFonts w:ascii="Verdana" w:hAnsi="Verdana"/>
          <w:sz w:val="30"/>
          <w:szCs w:val="30"/>
        </w:rPr>
        <w:t xml:space="preserve">even </w:t>
      </w:r>
      <w:r w:rsidR="003D6FDB" w:rsidRPr="007E3A45">
        <w:rPr>
          <w:rFonts w:ascii="Verdana" w:hAnsi="Verdana"/>
          <w:sz w:val="30"/>
          <w:szCs w:val="30"/>
        </w:rPr>
        <w:t xml:space="preserve">during the manifestation of </w:t>
      </w:r>
      <w:r w:rsidR="009D4883" w:rsidRPr="007E3A45">
        <w:rPr>
          <w:rFonts w:ascii="Verdana" w:hAnsi="Verdana"/>
          <w:sz w:val="30"/>
          <w:szCs w:val="30"/>
        </w:rPr>
        <w:t xml:space="preserve">school </w:t>
      </w:r>
      <w:r w:rsidR="003D6FDB" w:rsidRPr="007E3A45">
        <w:rPr>
          <w:rFonts w:ascii="Verdana" w:hAnsi="Verdana"/>
          <w:sz w:val="30"/>
          <w:szCs w:val="30"/>
        </w:rPr>
        <w:t>bullying,</w:t>
      </w:r>
      <w:r w:rsidR="009D4883" w:rsidRPr="007E3A45">
        <w:rPr>
          <w:rFonts w:ascii="Verdana" w:hAnsi="Verdana"/>
          <w:sz w:val="30"/>
          <w:szCs w:val="30"/>
        </w:rPr>
        <w:t xml:space="preserve"> is catalytic in breaking the</w:t>
      </w:r>
      <w:r w:rsidR="001F72B3" w:rsidRPr="007E3A45">
        <w:rPr>
          <w:rFonts w:ascii="Verdana" w:hAnsi="Verdana"/>
          <w:sz w:val="30"/>
          <w:szCs w:val="30"/>
        </w:rPr>
        <w:t xml:space="preserve"> path to criminality.  Such being the case, the Police ought to act synergistically with other agencies, such as the Ministry of Education and the Social Welfare Services, and predicate common intervention programmes.  On the part of the Police, we have long recognised the importance of proactive policing and, thus, have invested in a series of community-oriented policing strategies, whose focal area rests upon the incorporation of civil society in the esoteric matters of policing.  That is, the involvement of citizens in the collective effort of effectively dealing with crime via a people-centred approach, in which the c</w:t>
      </w:r>
      <w:r w:rsidR="00511595" w:rsidRPr="007E3A45">
        <w:rPr>
          <w:rFonts w:ascii="Verdana" w:hAnsi="Verdana"/>
          <w:sz w:val="30"/>
          <w:szCs w:val="30"/>
        </w:rPr>
        <w:t xml:space="preserve">itizens, </w:t>
      </w:r>
      <w:r w:rsidR="00511595" w:rsidRPr="007E3A45">
        <w:rPr>
          <w:rFonts w:ascii="Verdana" w:hAnsi="Verdana"/>
          <w:sz w:val="30"/>
          <w:szCs w:val="30"/>
        </w:rPr>
        <w:lastRenderedPageBreak/>
        <w:t xml:space="preserve">alongside the police, set the priorities, depict the vulnerabilities, and aid in the construction and implementation of </w:t>
      </w:r>
      <w:r w:rsidR="000034F9" w:rsidRPr="007E3A45">
        <w:rPr>
          <w:rFonts w:ascii="Verdana" w:hAnsi="Verdana"/>
          <w:sz w:val="30"/>
          <w:szCs w:val="30"/>
        </w:rPr>
        <w:t xml:space="preserve">the </w:t>
      </w:r>
      <w:r w:rsidR="00511595" w:rsidRPr="007E3A45">
        <w:rPr>
          <w:rFonts w:ascii="Verdana" w:hAnsi="Verdana"/>
          <w:sz w:val="30"/>
          <w:szCs w:val="30"/>
        </w:rPr>
        <w:t>appropriate remedies.</w:t>
      </w:r>
    </w:p>
    <w:p w:rsidR="007034A0" w:rsidRPr="007E3A45" w:rsidRDefault="002936D4" w:rsidP="00A76A28">
      <w:pPr>
        <w:spacing w:line="480" w:lineRule="auto"/>
        <w:jc w:val="both"/>
        <w:rPr>
          <w:rFonts w:ascii="Verdana" w:hAnsi="Verdana"/>
          <w:sz w:val="30"/>
          <w:szCs w:val="30"/>
        </w:rPr>
      </w:pPr>
      <w:r w:rsidRPr="007E3A45">
        <w:rPr>
          <w:rFonts w:ascii="Verdana" w:hAnsi="Verdana"/>
          <w:sz w:val="30"/>
          <w:szCs w:val="30"/>
        </w:rPr>
        <w:t>On another note, findings bring to the fore interesting facts, which</w:t>
      </w:r>
      <w:r w:rsidR="00264D00" w:rsidRPr="007E3A45">
        <w:rPr>
          <w:rFonts w:ascii="Verdana" w:hAnsi="Verdana"/>
          <w:sz w:val="30"/>
          <w:szCs w:val="30"/>
        </w:rPr>
        <w:t xml:space="preserve">, </w:t>
      </w:r>
      <w:r w:rsidR="00F757DD" w:rsidRPr="007E3A45">
        <w:rPr>
          <w:rFonts w:ascii="Verdana" w:hAnsi="Verdana"/>
          <w:sz w:val="30"/>
          <w:szCs w:val="30"/>
        </w:rPr>
        <w:t xml:space="preserve">admittedly, are </w:t>
      </w:r>
      <w:r w:rsidR="00281D6E" w:rsidRPr="007E3A45">
        <w:rPr>
          <w:rFonts w:ascii="Verdana" w:hAnsi="Verdana"/>
          <w:sz w:val="30"/>
          <w:szCs w:val="30"/>
        </w:rPr>
        <w:t xml:space="preserve">not often </w:t>
      </w:r>
      <w:r w:rsidRPr="007E3A45">
        <w:rPr>
          <w:rFonts w:ascii="Verdana" w:hAnsi="Verdana"/>
          <w:sz w:val="30"/>
          <w:szCs w:val="30"/>
        </w:rPr>
        <w:t xml:space="preserve">contemplated, much less </w:t>
      </w:r>
      <w:r w:rsidR="00281D6E" w:rsidRPr="007E3A45">
        <w:rPr>
          <w:rFonts w:ascii="Verdana" w:hAnsi="Verdana"/>
          <w:sz w:val="30"/>
          <w:szCs w:val="30"/>
        </w:rPr>
        <w:t>problematized</w:t>
      </w:r>
      <w:r w:rsidRPr="007E3A45">
        <w:rPr>
          <w:rFonts w:ascii="Verdana" w:hAnsi="Verdana"/>
          <w:sz w:val="30"/>
          <w:szCs w:val="30"/>
        </w:rPr>
        <w:t xml:space="preserve">, by the </w:t>
      </w:r>
      <w:r w:rsidR="00264D00" w:rsidRPr="007E3A45">
        <w:rPr>
          <w:rFonts w:ascii="Verdana" w:hAnsi="Verdana"/>
          <w:sz w:val="30"/>
          <w:szCs w:val="30"/>
        </w:rPr>
        <w:t xml:space="preserve">Cyprus </w:t>
      </w:r>
      <w:r w:rsidRPr="007E3A45">
        <w:rPr>
          <w:rFonts w:ascii="Verdana" w:hAnsi="Verdana"/>
          <w:sz w:val="30"/>
          <w:szCs w:val="30"/>
        </w:rPr>
        <w:t xml:space="preserve">Police.  A case in point is the </w:t>
      </w:r>
      <w:r w:rsidR="00264D00" w:rsidRPr="007E3A45">
        <w:rPr>
          <w:rFonts w:ascii="Verdana" w:hAnsi="Verdana"/>
          <w:sz w:val="30"/>
          <w:szCs w:val="30"/>
        </w:rPr>
        <w:t xml:space="preserve">police </w:t>
      </w:r>
      <w:r w:rsidRPr="007E3A45">
        <w:rPr>
          <w:rFonts w:ascii="Verdana" w:hAnsi="Verdana"/>
          <w:sz w:val="30"/>
          <w:szCs w:val="30"/>
        </w:rPr>
        <w:t>interrogation technique</w:t>
      </w:r>
      <w:r w:rsidR="00264D00" w:rsidRPr="007E3A45">
        <w:rPr>
          <w:rFonts w:ascii="Verdana" w:hAnsi="Verdana"/>
          <w:sz w:val="30"/>
          <w:szCs w:val="30"/>
        </w:rPr>
        <w:t>s</w:t>
      </w:r>
      <w:r w:rsidRPr="007E3A45">
        <w:rPr>
          <w:rFonts w:ascii="Verdana" w:hAnsi="Verdana"/>
          <w:sz w:val="30"/>
          <w:szCs w:val="30"/>
        </w:rPr>
        <w:t xml:space="preserve"> and how </w:t>
      </w:r>
      <w:r w:rsidR="00264D00" w:rsidRPr="007E3A45">
        <w:rPr>
          <w:rFonts w:ascii="Verdana" w:hAnsi="Verdana"/>
          <w:sz w:val="30"/>
          <w:szCs w:val="30"/>
        </w:rPr>
        <w:t xml:space="preserve">they </w:t>
      </w:r>
      <w:r w:rsidR="00B9138B" w:rsidRPr="007E3A45">
        <w:rPr>
          <w:rFonts w:ascii="Verdana" w:hAnsi="Verdana"/>
          <w:sz w:val="30"/>
          <w:szCs w:val="30"/>
        </w:rPr>
        <w:t xml:space="preserve">may </w:t>
      </w:r>
      <w:r w:rsidRPr="007E3A45">
        <w:rPr>
          <w:rFonts w:ascii="Verdana" w:hAnsi="Verdana"/>
          <w:sz w:val="30"/>
          <w:szCs w:val="30"/>
        </w:rPr>
        <w:t xml:space="preserve">produce </w:t>
      </w:r>
      <w:r w:rsidR="00264D00" w:rsidRPr="007E3A45">
        <w:rPr>
          <w:rFonts w:ascii="Verdana" w:hAnsi="Verdana"/>
          <w:sz w:val="30"/>
          <w:szCs w:val="30"/>
        </w:rPr>
        <w:t>false confessions</w:t>
      </w:r>
      <w:r w:rsidR="00F757DD" w:rsidRPr="007E3A45">
        <w:rPr>
          <w:rFonts w:ascii="Verdana" w:hAnsi="Verdana"/>
          <w:sz w:val="30"/>
          <w:szCs w:val="30"/>
        </w:rPr>
        <w:t xml:space="preserve">.  Rightly, as noted in chapter ten, </w:t>
      </w:r>
      <w:r w:rsidR="007034A0" w:rsidRPr="007E3A45">
        <w:rPr>
          <w:rFonts w:ascii="Verdana" w:hAnsi="Verdana"/>
          <w:sz w:val="30"/>
          <w:szCs w:val="30"/>
        </w:rPr>
        <w:t>young people, individuals with low IQ</w:t>
      </w:r>
      <w:r w:rsidR="008C2280" w:rsidRPr="007E3A45">
        <w:rPr>
          <w:rFonts w:ascii="Verdana" w:hAnsi="Verdana"/>
          <w:sz w:val="30"/>
          <w:szCs w:val="30"/>
        </w:rPr>
        <w:t>,</w:t>
      </w:r>
      <w:r w:rsidR="007C05CC">
        <w:rPr>
          <w:rFonts w:ascii="Verdana" w:hAnsi="Verdana"/>
          <w:sz w:val="30"/>
          <w:szCs w:val="30"/>
        </w:rPr>
        <w:t xml:space="preserve"> </w:t>
      </w:r>
      <w:r w:rsidR="00281D6E" w:rsidRPr="007E3A45">
        <w:rPr>
          <w:rFonts w:ascii="Verdana" w:hAnsi="Verdana"/>
          <w:sz w:val="30"/>
          <w:szCs w:val="30"/>
        </w:rPr>
        <w:t xml:space="preserve">and </w:t>
      </w:r>
      <w:r w:rsidR="007034A0" w:rsidRPr="007E3A45">
        <w:rPr>
          <w:rFonts w:ascii="Verdana" w:hAnsi="Verdana"/>
          <w:sz w:val="30"/>
          <w:szCs w:val="30"/>
        </w:rPr>
        <w:t xml:space="preserve">those suffering from a mental illness are more likely to give a false confession to the police.  Such being the case, the Police investigators must be attentive, adequately trained, and well-supervised, so to avoid ensuing miscarriages of justice.  </w:t>
      </w:r>
    </w:p>
    <w:p w:rsidR="008C2280" w:rsidRPr="007E3A45" w:rsidRDefault="009E33C8" w:rsidP="00A76A28">
      <w:pPr>
        <w:spacing w:line="480" w:lineRule="auto"/>
        <w:jc w:val="both"/>
        <w:rPr>
          <w:rFonts w:ascii="Verdana" w:hAnsi="Verdana"/>
          <w:sz w:val="30"/>
          <w:szCs w:val="30"/>
        </w:rPr>
      </w:pPr>
      <w:r w:rsidRPr="007E3A45">
        <w:rPr>
          <w:rFonts w:ascii="Verdana" w:hAnsi="Verdana"/>
          <w:sz w:val="30"/>
          <w:szCs w:val="30"/>
        </w:rPr>
        <w:t xml:space="preserve">Along with this line of thinking, </w:t>
      </w:r>
      <w:r w:rsidR="007034A0" w:rsidRPr="007E3A45">
        <w:rPr>
          <w:rFonts w:ascii="Verdana" w:hAnsi="Verdana"/>
          <w:sz w:val="30"/>
          <w:szCs w:val="30"/>
        </w:rPr>
        <w:t xml:space="preserve">the Cyprus Police </w:t>
      </w:r>
      <w:r w:rsidR="00281D6E" w:rsidRPr="007E3A45">
        <w:rPr>
          <w:rFonts w:ascii="Verdana" w:hAnsi="Verdana"/>
          <w:sz w:val="30"/>
          <w:szCs w:val="30"/>
        </w:rPr>
        <w:t>invigorate</w:t>
      </w:r>
      <w:r w:rsidR="00585E94" w:rsidRPr="007E3A45">
        <w:rPr>
          <w:rFonts w:ascii="Verdana" w:hAnsi="Verdana"/>
          <w:sz w:val="30"/>
          <w:szCs w:val="30"/>
        </w:rPr>
        <w:t>s</w:t>
      </w:r>
      <w:r w:rsidR="00281D6E" w:rsidRPr="007E3A45">
        <w:rPr>
          <w:rFonts w:ascii="Verdana" w:hAnsi="Verdana"/>
          <w:sz w:val="30"/>
          <w:szCs w:val="30"/>
        </w:rPr>
        <w:t xml:space="preserve"> its effort</w:t>
      </w:r>
      <w:r w:rsidR="00585E94" w:rsidRPr="007E3A45">
        <w:rPr>
          <w:rFonts w:ascii="Verdana" w:hAnsi="Verdana"/>
          <w:sz w:val="30"/>
          <w:szCs w:val="30"/>
        </w:rPr>
        <w:t>s</w:t>
      </w:r>
      <w:r w:rsidR="00281D6E" w:rsidRPr="007E3A45">
        <w:rPr>
          <w:rFonts w:ascii="Verdana" w:hAnsi="Verdana"/>
          <w:sz w:val="30"/>
          <w:szCs w:val="30"/>
        </w:rPr>
        <w:t xml:space="preserve"> to set higher standards as regards police training and</w:t>
      </w:r>
      <w:r w:rsidR="00585E94" w:rsidRPr="007E3A45">
        <w:rPr>
          <w:rFonts w:ascii="Verdana" w:hAnsi="Verdana"/>
          <w:sz w:val="30"/>
          <w:szCs w:val="30"/>
        </w:rPr>
        <w:t>, thus,</w:t>
      </w:r>
      <w:r w:rsidR="00281D6E" w:rsidRPr="007E3A45">
        <w:rPr>
          <w:rFonts w:ascii="Verdana" w:hAnsi="Verdana"/>
          <w:sz w:val="30"/>
          <w:szCs w:val="30"/>
        </w:rPr>
        <w:t xml:space="preserve"> equip its members with all the necessary tools for carrying out their </w:t>
      </w:r>
      <w:r w:rsidR="00281D6E" w:rsidRPr="007E3A45">
        <w:rPr>
          <w:rFonts w:ascii="Verdana" w:hAnsi="Verdana"/>
          <w:sz w:val="30"/>
          <w:szCs w:val="30"/>
        </w:rPr>
        <w:lastRenderedPageBreak/>
        <w:t>multifarious and exigent duties effectively, impartially, and professionally.</w:t>
      </w:r>
    </w:p>
    <w:p w:rsidR="00E46306" w:rsidRPr="007E3A45" w:rsidRDefault="00585E94" w:rsidP="00A76A28">
      <w:pPr>
        <w:spacing w:line="480" w:lineRule="auto"/>
        <w:jc w:val="both"/>
        <w:rPr>
          <w:rFonts w:ascii="Verdana" w:hAnsi="Verdana"/>
          <w:sz w:val="30"/>
          <w:szCs w:val="30"/>
        </w:rPr>
      </w:pPr>
      <w:r w:rsidRPr="007E3A45">
        <w:rPr>
          <w:rFonts w:ascii="Verdana" w:hAnsi="Verdana"/>
          <w:sz w:val="30"/>
          <w:szCs w:val="30"/>
        </w:rPr>
        <w:t>More to the point, the Cyprus Police und</w:t>
      </w:r>
      <w:r w:rsidR="00F10D55" w:rsidRPr="007E3A45">
        <w:rPr>
          <w:rFonts w:ascii="Verdana" w:hAnsi="Verdana"/>
          <w:sz w:val="30"/>
          <w:szCs w:val="30"/>
        </w:rPr>
        <w:t>ertakes all necessary action to keep abreast with all the challenges and, at the same time, opportunities which arise in all post-modern societies</w:t>
      </w:r>
      <w:r w:rsidR="008C2280" w:rsidRPr="007E3A45">
        <w:rPr>
          <w:rFonts w:ascii="Verdana" w:hAnsi="Verdana"/>
          <w:sz w:val="30"/>
          <w:szCs w:val="30"/>
        </w:rPr>
        <w:t xml:space="preserve"> in today’s globalised world</w:t>
      </w:r>
      <w:r w:rsidR="00F10D55" w:rsidRPr="007E3A45">
        <w:rPr>
          <w:rFonts w:ascii="Verdana" w:hAnsi="Verdana"/>
          <w:sz w:val="30"/>
          <w:szCs w:val="30"/>
        </w:rPr>
        <w:t xml:space="preserve">.  For instance, </w:t>
      </w:r>
      <w:r w:rsidR="00F401A5" w:rsidRPr="007E3A45">
        <w:rPr>
          <w:rFonts w:ascii="Verdana" w:hAnsi="Verdana"/>
          <w:sz w:val="30"/>
          <w:szCs w:val="30"/>
        </w:rPr>
        <w:t xml:space="preserve">in order to effectively detect, investigate, and prosecute </w:t>
      </w:r>
      <w:r w:rsidR="00F10D55" w:rsidRPr="007E3A45">
        <w:rPr>
          <w:rFonts w:ascii="Verdana" w:hAnsi="Verdana"/>
          <w:sz w:val="30"/>
          <w:szCs w:val="30"/>
        </w:rPr>
        <w:t xml:space="preserve">the covert criminality whose occurrence happens to be in the deep and dark web, or the type of organised crime which lies behind many layers of legitimate </w:t>
      </w:r>
      <w:r w:rsidR="00F401A5" w:rsidRPr="007E3A45">
        <w:rPr>
          <w:rFonts w:ascii="Verdana" w:hAnsi="Verdana"/>
          <w:sz w:val="30"/>
          <w:szCs w:val="30"/>
        </w:rPr>
        <w:t>operations</w:t>
      </w:r>
      <w:r w:rsidR="008C2280" w:rsidRPr="007E3A45">
        <w:rPr>
          <w:rFonts w:ascii="Verdana" w:hAnsi="Verdana"/>
          <w:sz w:val="30"/>
          <w:szCs w:val="30"/>
        </w:rPr>
        <w:t>,</w:t>
      </w:r>
      <w:r w:rsidR="007C05CC">
        <w:rPr>
          <w:rFonts w:ascii="Verdana" w:hAnsi="Verdana"/>
          <w:sz w:val="30"/>
          <w:szCs w:val="30"/>
        </w:rPr>
        <w:t xml:space="preserve"> </w:t>
      </w:r>
      <w:r w:rsidR="00B37150" w:rsidRPr="007E3A45">
        <w:rPr>
          <w:rFonts w:ascii="Verdana" w:hAnsi="Verdana"/>
          <w:sz w:val="30"/>
          <w:szCs w:val="30"/>
        </w:rPr>
        <w:t xml:space="preserve">we cannot simply rely on </w:t>
      </w:r>
      <w:r w:rsidR="00F401A5" w:rsidRPr="007E3A45">
        <w:rPr>
          <w:rFonts w:ascii="Verdana" w:hAnsi="Verdana"/>
          <w:sz w:val="30"/>
          <w:szCs w:val="30"/>
        </w:rPr>
        <w:t>mere vigilance</w:t>
      </w:r>
      <w:r w:rsidR="008C2280" w:rsidRPr="007E3A45">
        <w:rPr>
          <w:rFonts w:ascii="Verdana" w:hAnsi="Verdana"/>
          <w:sz w:val="30"/>
          <w:szCs w:val="30"/>
        </w:rPr>
        <w:t xml:space="preserve"> and devotion</w:t>
      </w:r>
      <w:r w:rsidR="00F401A5" w:rsidRPr="007E3A45">
        <w:rPr>
          <w:rFonts w:ascii="Verdana" w:hAnsi="Verdana"/>
          <w:sz w:val="30"/>
          <w:szCs w:val="30"/>
        </w:rPr>
        <w:t xml:space="preserve">, </w:t>
      </w:r>
      <w:r w:rsidR="008C2280" w:rsidRPr="007E3A45">
        <w:rPr>
          <w:rFonts w:ascii="Verdana" w:hAnsi="Verdana"/>
          <w:sz w:val="30"/>
          <w:szCs w:val="30"/>
        </w:rPr>
        <w:t xml:space="preserve">as it was the case in erstwhile times, </w:t>
      </w:r>
      <w:r w:rsidR="00F401A5" w:rsidRPr="007E3A45">
        <w:rPr>
          <w:rFonts w:ascii="Verdana" w:hAnsi="Verdana"/>
          <w:sz w:val="30"/>
          <w:szCs w:val="30"/>
        </w:rPr>
        <w:t xml:space="preserve">but </w:t>
      </w:r>
      <w:r w:rsidR="00B37150" w:rsidRPr="007E3A45">
        <w:rPr>
          <w:rFonts w:ascii="Verdana" w:hAnsi="Verdana"/>
          <w:sz w:val="30"/>
          <w:szCs w:val="30"/>
        </w:rPr>
        <w:t xml:space="preserve">we must base our actions on </w:t>
      </w:r>
      <w:r w:rsidR="00F401A5" w:rsidRPr="007E3A45">
        <w:rPr>
          <w:rFonts w:ascii="Verdana" w:hAnsi="Verdana"/>
          <w:sz w:val="30"/>
          <w:szCs w:val="30"/>
        </w:rPr>
        <w:t>targeted training,</w:t>
      </w:r>
      <w:r w:rsidR="008C2280" w:rsidRPr="007E3A45">
        <w:rPr>
          <w:rFonts w:ascii="Verdana" w:hAnsi="Verdana"/>
          <w:sz w:val="30"/>
          <w:szCs w:val="30"/>
        </w:rPr>
        <w:t xml:space="preserve"> usage of top-notch technology, and sharp agents who work tirelessly around the clock.</w:t>
      </w:r>
      <w:r w:rsidR="00001FD6" w:rsidRPr="007E3A45">
        <w:rPr>
          <w:rFonts w:ascii="Verdana" w:hAnsi="Verdana"/>
          <w:sz w:val="30"/>
          <w:szCs w:val="30"/>
        </w:rPr>
        <w:t xml:space="preserve">  This, seen via a broader point of view, falls under the general objectives of the Cyprus Police; that is knowledge-based and smart policing</w:t>
      </w:r>
      <w:r w:rsidR="00B37150" w:rsidRPr="007E3A45">
        <w:rPr>
          <w:rFonts w:ascii="Verdana" w:hAnsi="Verdana"/>
          <w:sz w:val="30"/>
          <w:szCs w:val="30"/>
        </w:rPr>
        <w:t>, w</w:t>
      </w:r>
      <w:r w:rsidR="00001FD6" w:rsidRPr="007E3A45">
        <w:rPr>
          <w:rFonts w:ascii="Verdana" w:hAnsi="Verdana"/>
          <w:sz w:val="30"/>
          <w:szCs w:val="30"/>
        </w:rPr>
        <w:t xml:space="preserve">here policing is conducted upon gathering accurate </w:t>
      </w:r>
      <w:r w:rsidR="00001FD6" w:rsidRPr="007E3A45">
        <w:rPr>
          <w:rFonts w:ascii="Verdana" w:hAnsi="Verdana"/>
          <w:sz w:val="30"/>
          <w:szCs w:val="30"/>
        </w:rPr>
        <w:lastRenderedPageBreak/>
        <w:t>information and intelligence, with the use of technology, in a concerted, targeted, and reflective manner.</w:t>
      </w:r>
    </w:p>
    <w:p w:rsidR="00D75D9A" w:rsidRPr="007E3A45" w:rsidRDefault="00001FD6" w:rsidP="00F757DD">
      <w:pPr>
        <w:spacing w:line="480" w:lineRule="auto"/>
        <w:jc w:val="both"/>
        <w:rPr>
          <w:rFonts w:ascii="Verdana" w:hAnsi="Verdana"/>
          <w:sz w:val="30"/>
          <w:szCs w:val="30"/>
        </w:rPr>
      </w:pPr>
      <w:r w:rsidRPr="007E3A45">
        <w:rPr>
          <w:rFonts w:ascii="Verdana" w:hAnsi="Verdana"/>
          <w:sz w:val="30"/>
          <w:szCs w:val="30"/>
        </w:rPr>
        <w:t xml:space="preserve">My digression </w:t>
      </w:r>
      <w:r w:rsidR="00C14BAF" w:rsidRPr="007E3A45">
        <w:rPr>
          <w:rFonts w:ascii="Verdana" w:hAnsi="Verdana"/>
          <w:sz w:val="30"/>
          <w:szCs w:val="30"/>
        </w:rPr>
        <w:t>intended bringing to the surface the vitality of knowledge generated by scholarly endeavours, like the one hereby presented, in all the fields and levels of policing.  Ladies and gentlemen, apocryphal or not, policing in the 21</w:t>
      </w:r>
      <w:r w:rsidR="00C14BAF" w:rsidRPr="007E3A45">
        <w:rPr>
          <w:rFonts w:ascii="Verdana" w:hAnsi="Verdana"/>
          <w:sz w:val="30"/>
          <w:szCs w:val="30"/>
          <w:vertAlign w:val="superscript"/>
        </w:rPr>
        <w:t>st</w:t>
      </w:r>
      <w:r w:rsidR="00C14BAF" w:rsidRPr="007E3A45">
        <w:rPr>
          <w:rFonts w:ascii="Verdana" w:hAnsi="Verdana"/>
          <w:sz w:val="30"/>
          <w:szCs w:val="30"/>
        </w:rPr>
        <w:t xml:space="preserve"> century is faced with unprecedented challenges, which can only be met upon </w:t>
      </w:r>
      <w:r w:rsidR="00D75D9A" w:rsidRPr="007E3A45">
        <w:rPr>
          <w:rFonts w:ascii="Verdana" w:hAnsi="Verdana"/>
          <w:sz w:val="30"/>
          <w:szCs w:val="30"/>
        </w:rPr>
        <w:t xml:space="preserve">meticulously enforcing </w:t>
      </w:r>
      <w:r w:rsidR="00C14BAF" w:rsidRPr="007E3A45">
        <w:rPr>
          <w:rFonts w:ascii="Verdana" w:hAnsi="Verdana"/>
          <w:sz w:val="30"/>
          <w:szCs w:val="30"/>
        </w:rPr>
        <w:t>e</w:t>
      </w:r>
      <w:r w:rsidR="00D75D9A" w:rsidRPr="007E3A45">
        <w:rPr>
          <w:rFonts w:ascii="Verdana" w:hAnsi="Verdana"/>
          <w:sz w:val="30"/>
          <w:szCs w:val="30"/>
        </w:rPr>
        <w:t xml:space="preserve">ducated decisions. </w:t>
      </w:r>
    </w:p>
    <w:p w:rsidR="00C14BAF" w:rsidRPr="007E3A45" w:rsidRDefault="00D75D9A" w:rsidP="00F757DD">
      <w:pPr>
        <w:spacing w:line="480" w:lineRule="auto"/>
        <w:jc w:val="both"/>
        <w:rPr>
          <w:rFonts w:ascii="Verdana" w:hAnsi="Verdana"/>
          <w:sz w:val="30"/>
          <w:szCs w:val="30"/>
        </w:rPr>
      </w:pPr>
      <w:r w:rsidRPr="007E3A45">
        <w:rPr>
          <w:rFonts w:ascii="Verdana" w:hAnsi="Verdana"/>
          <w:sz w:val="30"/>
          <w:szCs w:val="30"/>
        </w:rPr>
        <w:t>That said</w:t>
      </w:r>
      <w:proofErr w:type="gramStart"/>
      <w:r w:rsidRPr="007E3A45">
        <w:rPr>
          <w:rFonts w:ascii="Verdana" w:hAnsi="Verdana"/>
          <w:sz w:val="30"/>
          <w:szCs w:val="30"/>
        </w:rPr>
        <w:t>,</w:t>
      </w:r>
      <w:proofErr w:type="gramEnd"/>
      <w:r w:rsidRPr="007E3A45">
        <w:rPr>
          <w:rFonts w:ascii="Verdana" w:hAnsi="Verdana"/>
          <w:sz w:val="30"/>
          <w:szCs w:val="30"/>
        </w:rPr>
        <w:t xml:space="preserve"> I am convinced that this book, </w:t>
      </w:r>
      <w:proofErr w:type="spellStart"/>
      <w:r w:rsidRPr="007E3A45">
        <w:rPr>
          <w:rFonts w:ascii="Verdana" w:hAnsi="Verdana"/>
          <w:sz w:val="30"/>
          <w:szCs w:val="30"/>
        </w:rPr>
        <w:t>luciferous</w:t>
      </w:r>
      <w:proofErr w:type="spellEnd"/>
      <w:r w:rsidRPr="007E3A45">
        <w:rPr>
          <w:rFonts w:ascii="Verdana" w:hAnsi="Verdana"/>
          <w:sz w:val="30"/>
          <w:szCs w:val="30"/>
        </w:rPr>
        <w:t xml:space="preserve"> as it is, will complement the reservoir of </w:t>
      </w:r>
      <w:r w:rsidR="00B37150" w:rsidRPr="007E3A45">
        <w:rPr>
          <w:rFonts w:ascii="Verdana" w:hAnsi="Verdana"/>
          <w:sz w:val="30"/>
          <w:szCs w:val="30"/>
        </w:rPr>
        <w:t xml:space="preserve">valuable </w:t>
      </w:r>
      <w:r w:rsidRPr="007E3A45">
        <w:rPr>
          <w:rFonts w:ascii="Verdana" w:hAnsi="Verdana"/>
          <w:sz w:val="30"/>
          <w:szCs w:val="30"/>
        </w:rPr>
        <w:t>texts and handbooks, dedicated to constructing applied knowledge in the realm of criminal justice in general, and policing in particular.</w:t>
      </w:r>
    </w:p>
    <w:p w:rsidR="00C14BAF" w:rsidRPr="007E3A45" w:rsidRDefault="004F64A6" w:rsidP="00F757DD">
      <w:pPr>
        <w:spacing w:line="480" w:lineRule="auto"/>
        <w:jc w:val="both"/>
        <w:rPr>
          <w:rFonts w:ascii="Verdana" w:hAnsi="Verdana"/>
          <w:sz w:val="30"/>
          <w:szCs w:val="30"/>
        </w:rPr>
      </w:pPr>
      <w:r w:rsidRPr="007E3A45">
        <w:rPr>
          <w:rFonts w:ascii="Verdana" w:hAnsi="Verdana"/>
          <w:sz w:val="30"/>
          <w:szCs w:val="30"/>
        </w:rPr>
        <w:t xml:space="preserve">Lastly, I would like to extend my wishes to all those who contributed to this publication, to keep enriching the extant literature with their scholarly work, for the </w:t>
      </w:r>
      <w:r w:rsidR="00CB6DCA" w:rsidRPr="007E3A45">
        <w:rPr>
          <w:rFonts w:ascii="Verdana" w:hAnsi="Verdana"/>
          <w:sz w:val="30"/>
          <w:szCs w:val="30"/>
        </w:rPr>
        <w:lastRenderedPageBreak/>
        <w:t xml:space="preserve">field of </w:t>
      </w:r>
      <w:r w:rsidRPr="007E3A45">
        <w:rPr>
          <w:rFonts w:ascii="Verdana" w:hAnsi="Verdana"/>
          <w:sz w:val="30"/>
          <w:szCs w:val="30"/>
        </w:rPr>
        <w:t xml:space="preserve">policing </w:t>
      </w:r>
      <w:r w:rsidR="00CB6DCA" w:rsidRPr="007E3A45">
        <w:rPr>
          <w:rFonts w:ascii="Verdana" w:hAnsi="Verdana"/>
          <w:sz w:val="30"/>
          <w:szCs w:val="30"/>
        </w:rPr>
        <w:t xml:space="preserve">is, more than ever before, in great need of empirically-based academic knowledge and reflection. </w:t>
      </w:r>
    </w:p>
    <w:sectPr w:rsidR="00C14BAF" w:rsidRPr="007E3A45" w:rsidSect="00484DE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F0" w:rsidRDefault="002844F0" w:rsidP="00511595">
      <w:pPr>
        <w:spacing w:after="0" w:line="240" w:lineRule="auto"/>
      </w:pPr>
      <w:r>
        <w:separator/>
      </w:r>
    </w:p>
  </w:endnote>
  <w:endnote w:type="continuationSeparator" w:id="0">
    <w:p w:rsidR="002844F0" w:rsidRDefault="002844F0" w:rsidP="0051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2776"/>
      <w:docPartObj>
        <w:docPartGallery w:val="Page Numbers (Bottom of Page)"/>
        <w:docPartUnique/>
      </w:docPartObj>
    </w:sdtPr>
    <w:sdtEndPr>
      <w:rPr>
        <w:noProof/>
      </w:rPr>
    </w:sdtEndPr>
    <w:sdtContent>
      <w:p w:rsidR="00511595" w:rsidRDefault="00FC5DFB">
        <w:pPr>
          <w:pStyle w:val="Footer"/>
          <w:jc w:val="center"/>
        </w:pPr>
        <w:r>
          <w:fldChar w:fldCharType="begin"/>
        </w:r>
        <w:r w:rsidR="00511595">
          <w:instrText xml:space="preserve"> PAGE   \* MERGEFORMAT </w:instrText>
        </w:r>
        <w:r>
          <w:fldChar w:fldCharType="separate"/>
        </w:r>
        <w:r w:rsidR="005C36DF">
          <w:rPr>
            <w:noProof/>
          </w:rPr>
          <w:t>1</w:t>
        </w:r>
        <w:r>
          <w:rPr>
            <w:noProof/>
          </w:rPr>
          <w:fldChar w:fldCharType="end"/>
        </w:r>
      </w:p>
    </w:sdtContent>
  </w:sdt>
  <w:p w:rsidR="00511595" w:rsidRDefault="0051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F0" w:rsidRDefault="002844F0" w:rsidP="00511595">
      <w:pPr>
        <w:spacing w:after="0" w:line="240" w:lineRule="auto"/>
      </w:pPr>
      <w:r>
        <w:separator/>
      </w:r>
    </w:p>
  </w:footnote>
  <w:footnote w:type="continuationSeparator" w:id="0">
    <w:p w:rsidR="002844F0" w:rsidRDefault="002844F0" w:rsidP="00511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55F"/>
    <w:rsid w:val="00001FD6"/>
    <w:rsid w:val="000034F9"/>
    <w:rsid w:val="000427E1"/>
    <w:rsid w:val="000B24B8"/>
    <w:rsid w:val="000D1D5D"/>
    <w:rsid w:val="000D29D8"/>
    <w:rsid w:val="00150429"/>
    <w:rsid w:val="001678E1"/>
    <w:rsid w:val="00193F1F"/>
    <w:rsid w:val="00194483"/>
    <w:rsid w:val="001C52A8"/>
    <w:rsid w:val="001C702E"/>
    <w:rsid w:val="001F72B3"/>
    <w:rsid w:val="002217FA"/>
    <w:rsid w:val="00241AB1"/>
    <w:rsid w:val="00244ACD"/>
    <w:rsid w:val="00264D00"/>
    <w:rsid w:val="00272F74"/>
    <w:rsid w:val="00281D6E"/>
    <w:rsid w:val="002844F0"/>
    <w:rsid w:val="002936D4"/>
    <w:rsid w:val="00351831"/>
    <w:rsid w:val="003A4B5B"/>
    <w:rsid w:val="003D6FDB"/>
    <w:rsid w:val="00450933"/>
    <w:rsid w:val="00463022"/>
    <w:rsid w:val="00484DEB"/>
    <w:rsid w:val="004B73E3"/>
    <w:rsid w:val="004C3D51"/>
    <w:rsid w:val="004F2364"/>
    <w:rsid w:val="004F64A6"/>
    <w:rsid w:val="004F6A9A"/>
    <w:rsid w:val="00511595"/>
    <w:rsid w:val="00585E94"/>
    <w:rsid w:val="005C36DF"/>
    <w:rsid w:val="005C413E"/>
    <w:rsid w:val="005C6C4D"/>
    <w:rsid w:val="005E2412"/>
    <w:rsid w:val="006271D2"/>
    <w:rsid w:val="006E76E3"/>
    <w:rsid w:val="007034A0"/>
    <w:rsid w:val="00750AD8"/>
    <w:rsid w:val="007A48FC"/>
    <w:rsid w:val="007C05CC"/>
    <w:rsid w:val="007E3A45"/>
    <w:rsid w:val="00803629"/>
    <w:rsid w:val="008104A9"/>
    <w:rsid w:val="008128AE"/>
    <w:rsid w:val="008C1A55"/>
    <w:rsid w:val="008C2280"/>
    <w:rsid w:val="00945968"/>
    <w:rsid w:val="009A461E"/>
    <w:rsid w:val="009B1FBB"/>
    <w:rsid w:val="009D4883"/>
    <w:rsid w:val="009E33C8"/>
    <w:rsid w:val="00A1734C"/>
    <w:rsid w:val="00A22EAF"/>
    <w:rsid w:val="00A5226C"/>
    <w:rsid w:val="00A64458"/>
    <w:rsid w:val="00A76A28"/>
    <w:rsid w:val="00B37150"/>
    <w:rsid w:val="00B63207"/>
    <w:rsid w:val="00B9138B"/>
    <w:rsid w:val="00BA2273"/>
    <w:rsid w:val="00BB21EC"/>
    <w:rsid w:val="00BD1F52"/>
    <w:rsid w:val="00BD7415"/>
    <w:rsid w:val="00BE77BD"/>
    <w:rsid w:val="00C14BAF"/>
    <w:rsid w:val="00C84350"/>
    <w:rsid w:val="00CB6DCA"/>
    <w:rsid w:val="00CB7737"/>
    <w:rsid w:val="00D631D0"/>
    <w:rsid w:val="00D75D9A"/>
    <w:rsid w:val="00D7699B"/>
    <w:rsid w:val="00DD2131"/>
    <w:rsid w:val="00DD65D3"/>
    <w:rsid w:val="00E4170D"/>
    <w:rsid w:val="00E46306"/>
    <w:rsid w:val="00E54837"/>
    <w:rsid w:val="00E550A2"/>
    <w:rsid w:val="00E633C9"/>
    <w:rsid w:val="00EF1808"/>
    <w:rsid w:val="00F10D55"/>
    <w:rsid w:val="00F2755F"/>
    <w:rsid w:val="00F401A5"/>
    <w:rsid w:val="00F757DD"/>
    <w:rsid w:val="00F75CC6"/>
    <w:rsid w:val="00FA20CC"/>
    <w:rsid w:val="00FC5D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595"/>
    <w:rPr>
      <w:lang w:val="en-GB"/>
    </w:rPr>
  </w:style>
  <w:style w:type="paragraph" w:styleId="Footer">
    <w:name w:val="footer"/>
    <w:basedOn w:val="Normal"/>
    <w:link w:val="FooterChar"/>
    <w:uiPriority w:val="99"/>
    <w:unhideWhenUsed/>
    <w:rsid w:val="00511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59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B9D3-E482-42A8-981E-909971F3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1038</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8</cp:revision>
  <dcterms:created xsi:type="dcterms:W3CDTF">2017-04-03T09:31:00Z</dcterms:created>
  <dcterms:modified xsi:type="dcterms:W3CDTF">2017-04-04T17:47:00Z</dcterms:modified>
</cp:coreProperties>
</file>